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AA" w:rsidRPr="008C20AA" w:rsidRDefault="008C20AA" w:rsidP="008C20AA">
      <w:pPr>
        <w:shd w:val="clear" w:color="auto" w:fill="FFFFFF"/>
        <w:spacing w:after="150" w:line="240" w:lineRule="auto"/>
        <w:jc w:val="center"/>
        <w:outlineLvl w:val="0"/>
        <w:rPr>
          <w:rFonts w:ascii="Arial" w:eastAsia="Times New Roman" w:hAnsi="Arial" w:cs="Arial"/>
          <w:b/>
          <w:bCs/>
          <w:color w:val="6F9BCE"/>
          <w:kern w:val="36"/>
          <w:sz w:val="21"/>
          <w:szCs w:val="21"/>
          <w:lang w:val="el-GR"/>
        </w:rPr>
      </w:pPr>
      <w:bookmarkStart w:id="0" w:name="_GoBack"/>
      <w:bookmarkEnd w:id="0"/>
      <w:r w:rsidRPr="008C20AA">
        <w:rPr>
          <w:rFonts w:ascii="Arial" w:eastAsia="Times New Roman" w:hAnsi="Arial" w:cs="Arial"/>
          <w:b/>
          <w:bCs/>
          <w:color w:val="6F9BCE"/>
          <w:kern w:val="36"/>
          <w:sz w:val="21"/>
          <w:szCs w:val="21"/>
          <w:lang w:val="el-GR"/>
        </w:rPr>
        <w:t>Εξεταστέα ύλη</w:t>
      </w:r>
    </w:p>
    <w:p w:rsidR="008C20AA" w:rsidRPr="008C20AA" w:rsidRDefault="008C20AA" w:rsidP="008C20AA">
      <w:pPr>
        <w:shd w:val="clear" w:color="auto" w:fill="FFFFFF"/>
        <w:spacing w:after="0" w:line="240" w:lineRule="auto"/>
        <w:rPr>
          <w:rFonts w:ascii="Arial" w:eastAsia="Times New Roman" w:hAnsi="Arial" w:cs="Arial"/>
          <w:color w:val="000000"/>
          <w:sz w:val="18"/>
          <w:szCs w:val="18"/>
          <w:lang w:val="el-GR"/>
        </w:rPr>
      </w:pPr>
      <w:r w:rsidRPr="008C20AA">
        <w:rPr>
          <w:rFonts w:ascii="Arial" w:eastAsia="Times New Roman" w:hAnsi="Arial" w:cs="Arial"/>
          <w:b/>
          <w:bCs/>
          <w:color w:val="000000"/>
          <w:sz w:val="18"/>
          <w:szCs w:val="18"/>
        </w:rPr>
        <w:t> </w:t>
      </w:r>
    </w:p>
    <w:p w:rsidR="008C20AA" w:rsidRPr="008C20AA" w:rsidRDefault="008C20AA" w:rsidP="008C20AA">
      <w:pPr>
        <w:shd w:val="clear" w:color="auto" w:fill="FFFFFF"/>
        <w:spacing w:after="300" w:line="240" w:lineRule="auto"/>
        <w:jc w:val="center"/>
        <w:rPr>
          <w:rFonts w:ascii="Arial" w:eastAsia="Times New Roman" w:hAnsi="Arial" w:cs="Arial"/>
          <w:color w:val="000000"/>
          <w:sz w:val="18"/>
          <w:szCs w:val="18"/>
          <w:lang w:val="el-GR"/>
        </w:rPr>
      </w:pPr>
      <w:r w:rsidRPr="008C20AA">
        <w:rPr>
          <w:rFonts w:ascii="Arial" w:eastAsia="Times New Roman" w:hAnsi="Arial" w:cs="Arial"/>
          <w:color w:val="000000"/>
          <w:sz w:val="18"/>
          <w:szCs w:val="18"/>
          <w:lang w:val="el-GR"/>
        </w:rPr>
        <w:t>ΦΙΛΟΣΟΦΙΚΗ ΣΧΟΛΗ - ΤΜΗΜΑ ΓΕΡΜΑΝΙΚΗΣ ΓΛΩΣΣΑΣ ΚΑΙ ΦΙΛΟΛΟΓΙΑΣ</w:t>
      </w:r>
    </w:p>
    <w:p w:rsidR="008C20AA" w:rsidRPr="008C20AA" w:rsidRDefault="008C20AA" w:rsidP="008C20AA">
      <w:pPr>
        <w:shd w:val="clear" w:color="auto" w:fill="FFFFFF"/>
        <w:spacing w:after="300" w:line="240" w:lineRule="auto"/>
        <w:jc w:val="center"/>
        <w:rPr>
          <w:rFonts w:ascii="Arial" w:eastAsia="Times New Roman" w:hAnsi="Arial" w:cs="Arial"/>
          <w:color w:val="000000"/>
          <w:sz w:val="18"/>
          <w:szCs w:val="18"/>
          <w:lang w:val="el-GR"/>
        </w:rPr>
      </w:pPr>
      <w:r w:rsidRPr="008C20AA">
        <w:rPr>
          <w:rFonts w:ascii="Arial" w:eastAsia="Times New Roman" w:hAnsi="Arial" w:cs="Arial"/>
          <w:color w:val="000000"/>
          <w:sz w:val="18"/>
          <w:szCs w:val="18"/>
          <w:lang w:val="el-GR"/>
        </w:rPr>
        <w:t>Πρόγραμμα Μεταπτυχιακών Σπουδών</w:t>
      </w:r>
    </w:p>
    <w:p w:rsidR="008C20AA" w:rsidRPr="008C20AA" w:rsidRDefault="008C20AA" w:rsidP="008C20AA">
      <w:pPr>
        <w:shd w:val="clear" w:color="auto" w:fill="FFFFFF"/>
        <w:spacing w:after="0" w:line="240" w:lineRule="auto"/>
        <w:jc w:val="center"/>
        <w:rPr>
          <w:rFonts w:ascii="Arial" w:eastAsia="Times New Roman" w:hAnsi="Arial" w:cs="Arial"/>
          <w:color w:val="000000"/>
          <w:sz w:val="18"/>
          <w:szCs w:val="18"/>
          <w:lang w:val="el-GR"/>
        </w:rPr>
      </w:pPr>
      <w:r w:rsidRPr="008C20AA">
        <w:rPr>
          <w:rFonts w:ascii="Arial" w:eastAsia="Times New Roman" w:hAnsi="Arial" w:cs="Arial"/>
          <w:color w:val="000000"/>
          <w:sz w:val="18"/>
          <w:szCs w:val="18"/>
          <w:u w:val="single"/>
          <w:lang w:val="el-GR"/>
        </w:rPr>
        <w:t>«ΓΕΡΜΑΝΙΚΗ ΦΙΛΟΛΟΓΙΑ:</w:t>
      </w:r>
      <w:r w:rsidRPr="008C20AA">
        <w:rPr>
          <w:rFonts w:ascii="Arial" w:eastAsia="Times New Roman" w:hAnsi="Arial" w:cs="Arial"/>
          <w:color w:val="000000"/>
          <w:sz w:val="18"/>
          <w:szCs w:val="18"/>
          <w:u w:val="single"/>
        </w:rPr>
        <w:t> </w:t>
      </w:r>
      <w:r w:rsidRPr="008C20AA">
        <w:rPr>
          <w:rFonts w:ascii="Arial" w:eastAsia="Times New Roman" w:hAnsi="Arial" w:cs="Arial"/>
          <w:color w:val="000000"/>
          <w:sz w:val="18"/>
          <w:szCs w:val="18"/>
          <w:u w:val="single"/>
          <w:lang w:val="el-GR"/>
        </w:rPr>
        <w:t>ΘΕΩΡΙΑ – ΕΦΑΡΜΟΓΕΣ»</w:t>
      </w:r>
    </w:p>
    <w:p w:rsidR="008C20AA" w:rsidRPr="008C20AA" w:rsidRDefault="008C20AA" w:rsidP="008C20AA">
      <w:pPr>
        <w:shd w:val="clear" w:color="auto" w:fill="FFFFFF"/>
        <w:spacing w:after="300" w:line="240" w:lineRule="auto"/>
        <w:jc w:val="center"/>
        <w:rPr>
          <w:rFonts w:ascii="Arial" w:eastAsia="Times New Roman" w:hAnsi="Arial" w:cs="Arial"/>
          <w:color w:val="000000"/>
          <w:sz w:val="18"/>
          <w:szCs w:val="18"/>
          <w:lang w:val="el-GR"/>
        </w:rPr>
      </w:pPr>
      <w:r w:rsidRPr="008C20AA">
        <w:rPr>
          <w:rFonts w:ascii="Arial" w:eastAsia="Times New Roman" w:hAnsi="Arial" w:cs="Arial"/>
          <w:color w:val="000000"/>
          <w:sz w:val="18"/>
          <w:szCs w:val="18"/>
        </w:rPr>
        <w:t> </w:t>
      </w:r>
    </w:p>
    <w:p w:rsidR="008C20AA" w:rsidRPr="008C20AA" w:rsidRDefault="008C20AA" w:rsidP="008C20AA">
      <w:pPr>
        <w:shd w:val="clear" w:color="auto" w:fill="FFFFFF"/>
        <w:spacing w:after="300" w:line="240" w:lineRule="auto"/>
        <w:jc w:val="center"/>
        <w:rPr>
          <w:rFonts w:ascii="Arial" w:eastAsia="Times New Roman" w:hAnsi="Arial" w:cs="Arial"/>
          <w:color w:val="000000"/>
          <w:sz w:val="18"/>
          <w:szCs w:val="18"/>
          <w:lang w:val="el-GR"/>
        </w:rPr>
      </w:pPr>
      <w:r w:rsidRPr="008C20AA">
        <w:rPr>
          <w:rFonts w:ascii="Arial" w:eastAsia="Times New Roman" w:hAnsi="Arial" w:cs="Arial"/>
          <w:color w:val="000000"/>
          <w:sz w:val="18"/>
          <w:szCs w:val="18"/>
          <w:lang w:val="el-GR"/>
        </w:rPr>
        <w:t>ΕΞΕΤΑΣΤΕΑ ΥΛΗ ΑΝΑ ΚΑΤΕΥΘΥΝΣΗ</w:t>
      </w:r>
    </w:p>
    <w:p w:rsidR="008C20AA" w:rsidRPr="008C20AA" w:rsidRDefault="008C20AA" w:rsidP="008C20AA">
      <w:pPr>
        <w:shd w:val="clear" w:color="auto" w:fill="FFFFFF"/>
        <w:spacing w:after="0" w:line="240" w:lineRule="auto"/>
        <w:jc w:val="center"/>
        <w:rPr>
          <w:rFonts w:ascii="Arial" w:eastAsia="Times New Roman" w:hAnsi="Arial" w:cs="Arial"/>
          <w:color w:val="000000"/>
          <w:sz w:val="18"/>
          <w:szCs w:val="18"/>
          <w:lang w:val="el-GR"/>
        </w:rPr>
      </w:pPr>
      <w:r w:rsidRPr="008C20AA">
        <w:rPr>
          <w:rFonts w:ascii="Arial" w:eastAsia="Times New Roman" w:hAnsi="Arial" w:cs="Arial"/>
          <w:b/>
          <w:bCs/>
          <w:color w:val="000000"/>
          <w:sz w:val="18"/>
          <w:szCs w:val="18"/>
        </w:rPr>
        <w:t> </w:t>
      </w:r>
    </w:p>
    <w:p w:rsidR="008C20AA" w:rsidRPr="008C20AA" w:rsidRDefault="008C20AA" w:rsidP="008C20AA">
      <w:pPr>
        <w:shd w:val="clear" w:color="auto" w:fill="FFFFFF"/>
        <w:spacing w:after="0" w:line="240" w:lineRule="auto"/>
        <w:outlineLvl w:val="0"/>
        <w:rPr>
          <w:rFonts w:ascii="Arial" w:eastAsia="Times New Roman" w:hAnsi="Arial" w:cs="Arial"/>
          <w:b/>
          <w:bCs/>
          <w:color w:val="6F9BCE"/>
          <w:kern w:val="36"/>
          <w:sz w:val="21"/>
          <w:szCs w:val="21"/>
          <w:lang w:val="el-GR"/>
        </w:rPr>
      </w:pPr>
      <w:r w:rsidRPr="008C20AA">
        <w:rPr>
          <w:rFonts w:ascii="Arial" w:eastAsia="Times New Roman" w:hAnsi="Arial" w:cs="Arial"/>
          <w:b/>
          <w:bCs/>
          <w:color w:val="6F9BCE"/>
          <w:kern w:val="36"/>
          <w:sz w:val="21"/>
          <w:szCs w:val="21"/>
          <w:lang w:val="el-GR"/>
        </w:rPr>
        <w:t>Ι. Κατεύθυνση «Γερμανική Λογοτεχνία - Ελληνογερμανικές Σχέσεις στη Λογοτεχνία, τον Πολιτισμό και τις Τέχνες»</w:t>
      </w:r>
    </w:p>
    <w:p w:rsidR="008C20AA" w:rsidRPr="008C20AA" w:rsidRDefault="008C20AA" w:rsidP="008C20AA">
      <w:pPr>
        <w:shd w:val="clear" w:color="auto" w:fill="FFFFFF"/>
        <w:spacing w:after="300" w:line="240" w:lineRule="auto"/>
        <w:rPr>
          <w:rFonts w:ascii="Arial" w:eastAsia="Times New Roman" w:hAnsi="Arial" w:cs="Arial"/>
          <w:color w:val="000000"/>
          <w:sz w:val="18"/>
          <w:szCs w:val="18"/>
          <w:lang w:val="el-GR"/>
        </w:rPr>
      </w:pPr>
      <w:r w:rsidRPr="008C20AA">
        <w:rPr>
          <w:rFonts w:ascii="Arial" w:eastAsia="Times New Roman" w:hAnsi="Arial" w:cs="Arial"/>
          <w:color w:val="000000"/>
          <w:sz w:val="18"/>
          <w:szCs w:val="18"/>
          <w:lang w:val="el-GR"/>
        </w:rPr>
        <w:t>Οι υποψήφιοι/ες καλούνται να προσέλθουν σε τρίωρη γραπτή εξέταση και να αναπτύξουν στη γερμανική γλώσσα τα προς εξέταση ζητήματα, τα οποία αφορούν στις ακόλουθες τρεις θεματικές ενότητες:</w:t>
      </w:r>
    </w:p>
    <w:p w:rsidR="00D05862" w:rsidRPr="00D05862" w:rsidRDefault="00D05862" w:rsidP="00D05862">
      <w:pPr>
        <w:shd w:val="clear" w:color="auto" w:fill="FFFFFF"/>
        <w:rPr>
          <w:rFonts w:ascii="Arial" w:eastAsia="Times New Roman" w:hAnsi="Arial" w:cs="Arial"/>
          <w:b/>
          <w:bCs/>
          <w:color w:val="000000"/>
          <w:sz w:val="18"/>
          <w:szCs w:val="18"/>
          <w:lang w:val="de-DE" w:bidi="he-IL"/>
        </w:rPr>
      </w:pPr>
      <w:r w:rsidRPr="00D05862">
        <w:rPr>
          <w:rFonts w:ascii="Arial" w:eastAsia="Times New Roman" w:hAnsi="Arial" w:cs="Arial"/>
          <w:b/>
          <w:bCs/>
          <w:color w:val="000000"/>
          <w:sz w:val="18"/>
          <w:szCs w:val="18"/>
          <w:lang w:val="de-DE" w:bidi="he-IL"/>
        </w:rPr>
        <w:t>1. Literaturwissenschaft / Literaturtheorie:</w:t>
      </w:r>
    </w:p>
    <w:p w:rsidR="00D05862" w:rsidRPr="00D05862" w:rsidRDefault="00D05862" w:rsidP="00D05862">
      <w:pPr>
        <w:shd w:val="clear" w:color="auto" w:fill="FFFFFF"/>
        <w:jc w:val="both"/>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u w:val="single"/>
          <w:lang w:val="de-DE" w:bidi="he-IL"/>
        </w:rPr>
        <w:t>Positionen der Literaturwissenschaft</w:t>
      </w:r>
      <w:r w:rsidRPr="00D05862">
        <w:rPr>
          <w:rFonts w:ascii="Arial" w:eastAsia="Times New Roman" w:hAnsi="Arial" w:cs="Arial"/>
          <w:color w:val="000000"/>
          <w:sz w:val="18"/>
          <w:szCs w:val="18"/>
          <w:lang w:val="de-DE" w:bidi="he-IL"/>
        </w:rPr>
        <w:t>: Hermeneutik, Psychoanalytische Literaturinterpretation, Strukturalismus und Semiotik, Diskursanalyse</w:t>
      </w:r>
    </w:p>
    <w:p w:rsidR="00D05862" w:rsidRPr="00D05862" w:rsidRDefault="00D05862" w:rsidP="00D05862">
      <w:pPr>
        <w:shd w:val="clear" w:color="auto" w:fill="FFFFFF"/>
        <w:spacing w:after="300"/>
        <w:jc w:val="both"/>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lang w:val="el-GR" w:bidi="he-IL"/>
        </w:rPr>
        <w:t>Προτεινόμενη</w:t>
      </w:r>
      <w:r w:rsidRPr="00D05862">
        <w:rPr>
          <w:rFonts w:ascii="Arial" w:eastAsia="Times New Roman" w:hAnsi="Arial" w:cs="Arial"/>
          <w:color w:val="000000"/>
          <w:sz w:val="18"/>
          <w:szCs w:val="18"/>
          <w:lang w:val="de-DE" w:bidi="he-IL"/>
        </w:rPr>
        <w:t xml:space="preserve"> </w:t>
      </w:r>
      <w:r w:rsidRPr="00D05862">
        <w:rPr>
          <w:rFonts w:ascii="Arial" w:eastAsia="Times New Roman" w:hAnsi="Arial" w:cs="Arial"/>
          <w:color w:val="000000"/>
          <w:sz w:val="18"/>
          <w:szCs w:val="18"/>
          <w:lang w:bidi="he-IL"/>
        </w:rPr>
        <w:t>βιβ</w:t>
      </w:r>
      <w:proofErr w:type="spellStart"/>
      <w:r w:rsidRPr="00D05862">
        <w:rPr>
          <w:rFonts w:ascii="Arial" w:eastAsia="Times New Roman" w:hAnsi="Arial" w:cs="Arial"/>
          <w:color w:val="000000"/>
          <w:sz w:val="18"/>
          <w:szCs w:val="18"/>
          <w:lang w:val="el-GR" w:bidi="he-IL"/>
        </w:rPr>
        <w:t>λιογρ</w:t>
      </w:r>
      <w:proofErr w:type="spellEnd"/>
      <w:r w:rsidRPr="00D05862">
        <w:rPr>
          <w:rFonts w:ascii="Arial" w:eastAsia="Times New Roman" w:hAnsi="Arial" w:cs="Arial"/>
          <w:color w:val="000000"/>
          <w:sz w:val="18"/>
          <w:szCs w:val="18"/>
          <w:lang w:bidi="he-IL"/>
        </w:rPr>
        <w:t>α</w:t>
      </w:r>
      <w:proofErr w:type="spellStart"/>
      <w:r w:rsidRPr="00D05862">
        <w:rPr>
          <w:rFonts w:ascii="Arial" w:eastAsia="Times New Roman" w:hAnsi="Arial" w:cs="Arial"/>
          <w:color w:val="000000"/>
          <w:sz w:val="18"/>
          <w:szCs w:val="18"/>
          <w:lang w:bidi="he-IL"/>
        </w:rPr>
        <w:t>φί</w:t>
      </w:r>
      <w:proofErr w:type="spellEnd"/>
      <w:r w:rsidRPr="00D05862">
        <w:rPr>
          <w:rFonts w:ascii="Arial" w:eastAsia="Times New Roman" w:hAnsi="Arial" w:cs="Arial"/>
          <w:color w:val="000000"/>
          <w:sz w:val="18"/>
          <w:szCs w:val="18"/>
          <w:lang w:bidi="he-IL"/>
        </w:rPr>
        <w:t>α</w:t>
      </w:r>
      <w:r w:rsidRPr="00D05862">
        <w:rPr>
          <w:rFonts w:ascii="Arial" w:eastAsia="Times New Roman" w:hAnsi="Arial" w:cs="Arial"/>
          <w:color w:val="000000"/>
          <w:sz w:val="18"/>
          <w:szCs w:val="18"/>
          <w:lang w:val="de-DE" w:bidi="he-IL"/>
        </w:rPr>
        <w:t>:</w:t>
      </w:r>
    </w:p>
    <w:p w:rsidR="00D05862" w:rsidRPr="00D05862" w:rsidRDefault="00D05862" w:rsidP="00D05862">
      <w:pPr>
        <w:shd w:val="clear" w:color="auto" w:fill="FFFFFF"/>
        <w:rPr>
          <w:rFonts w:ascii="Arial" w:eastAsia="Times New Roman" w:hAnsi="Arial" w:cs="Arial"/>
          <w:sz w:val="18"/>
          <w:szCs w:val="18"/>
          <w:lang w:val="de-DE" w:bidi="he-IL"/>
        </w:rPr>
      </w:pPr>
      <w:r w:rsidRPr="00D05862">
        <w:rPr>
          <w:rFonts w:ascii="Arial" w:eastAsia="Times New Roman" w:hAnsi="Arial" w:cs="Arial"/>
          <w:sz w:val="18"/>
          <w:szCs w:val="18"/>
          <w:lang w:val="de-DE" w:bidi="he-IL"/>
        </w:rPr>
        <w:t xml:space="preserve">Jahraus, Oliver (2004): </w:t>
      </w:r>
      <w:r w:rsidRPr="00D05862">
        <w:rPr>
          <w:rFonts w:ascii="Arial" w:eastAsia="Times New Roman" w:hAnsi="Arial" w:cs="Arial"/>
          <w:i/>
          <w:iCs/>
          <w:sz w:val="18"/>
          <w:szCs w:val="18"/>
          <w:lang w:val="de-DE" w:bidi="he-IL"/>
        </w:rPr>
        <w:t>Literaturtheorie: Theoretische und methodische Grundlagen der Literaturwissenschaft</w:t>
      </w:r>
      <w:r w:rsidRPr="00D05862">
        <w:rPr>
          <w:rFonts w:ascii="Arial" w:eastAsia="Times New Roman" w:hAnsi="Arial" w:cs="Arial"/>
          <w:sz w:val="18"/>
          <w:szCs w:val="18"/>
          <w:lang w:val="de-DE" w:bidi="he-IL"/>
        </w:rPr>
        <w:t>. Tübingen [u.a.]: Francke.</w:t>
      </w:r>
    </w:p>
    <w:p w:rsidR="00D05862" w:rsidRPr="00D05862" w:rsidRDefault="00D05862" w:rsidP="00D05862">
      <w:pPr>
        <w:shd w:val="clear" w:color="auto" w:fill="FFFFFF"/>
        <w:rPr>
          <w:rFonts w:ascii="Arial" w:eastAsia="Times New Roman" w:hAnsi="Arial" w:cs="Arial"/>
          <w:sz w:val="18"/>
          <w:szCs w:val="18"/>
          <w:lang w:val="de-DE" w:bidi="he-IL"/>
        </w:rPr>
      </w:pPr>
      <w:r w:rsidRPr="00D05862">
        <w:rPr>
          <w:rFonts w:ascii="Arial" w:eastAsia="Times New Roman" w:hAnsi="Arial" w:cs="Arial"/>
          <w:i/>
          <w:iCs/>
          <w:sz w:val="18"/>
          <w:szCs w:val="18"/>
          <w:lang w:val="de-DE" w:bidi="he-IL"/>
        </w:rPr>
        <w:t>Einführung in die Literaturtheorie</w:t>
      </w:r>
      <w:r w:rsidRPr="00D05862">
        <w:rPr>
          <w:rFonts w:ascii="Arial" w:eastAsia="Times New Roman" w:hAnsi="Arial" w:cs="Arial"/>
          <w:sz w:val="18"/>
          <w:szCs w:val="18"/>
          <w:lang w:val="de-DE" w:bidi="he-IL"/>
        </w:rPr>
        <w:t xml:space="preserve">. Herausgegeben von Martin </w:t>
      </w:r>
      <w:proofErr w:type="spellStart"/>
      <w:r w:rsidRPr="00D05862">
        <w:rPr>
          <w:rFonts w:ascii="Arial" w:eastAsia="Times New Roman" w:hAnsi="Arial" w:cs="Arial"/>
          <w:sz w:val="18"/>
          <w:szCs w:val="18"/>
          <w:lang w:val="de-DE" w:bidi="he-IL"/>
        </w:rPr>
        <w:t>Sexl</w:t>
      </w:r>
      <w:proofErr w:type="spellEnd"/>
      <w:r w:rsidRPr="00D05862">
        <w:rPr>
          <w:rFonts w:ascii="Arial" w:eastAsia="Times New Roman" w:hAnsi="Arial" w:cs="Arial"/>
          <w:sz w:val="18"/>
          <w:szCs w:val="18"/>
          <w:lang w:val="de-DE" w:bidi="he-IL"/>
        </w:rPr>
        <w:t>. Wien: UTB, 2004</w:t>
      </w:r>
    </w:p>
    <w:p w:rsidR="00D05862" w:rsidRPr="00D05862" w:rsidRDefault="00D05862" w:rsidP="00D05862">
      <w:pPr>
        <w:shd w:val="clear" w:color="auto" w:fill="FFFFFF"/>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u w:val="single"/>
          <w:lang w:val="de-DE" w:bidi="he-IL"/>
        </w:rPr>
        <w:t xml:space="preserve">Komparatistik: </w:t>
      </w:r>
      <w:r w:rsidRPr="00D05862">
        <w:rPr>
          <w:rFonts w:ascii="Arial" w:eastAsia="Times New Roman" w:hAnsi="Arial" w:cs="Arial"/>
          <w:color w:val="000000"/>
          <w:sz w:val="18"/>
          <w:szCs w:val="18"/>
          <w:lang w:val="de-DE" w:bidi="he-IL"/>
        </w:rPr>
        <w:t>Ziele der Komparatistik – Intertextualität – Interkulturalität – Intermedialität</w:t>
      </w:r>
    </w:p>
    <w:p w:rsidR="00D05862" w:rsidRPr="00D05862" w:rsidRDefault="00D05862" w:rsidP="00D05862">
      <w:pPr>
        <w:shd w:val="clear" w:color="auto" w:fill="FFFFFF"/>
        <w:jc w:val="both"/>
        <w:rPr>
          <w:rFonts w:ascii="Arial" w:eastAsia="Times New Roman" w:hAnsi="Arial" w:cs="Arial"/>
          <w:color w:val="000000"/>
          <w:sz w:val="18"/>
          <w:szCs w:val="18"/>
          <w:lang w:val="de-DE" w:bidi="he-IL"/>
        </w:rPr>
      </w:pPr>
      <w:proofErr w:type="spellStart"/>
      <w:r w:rsidRPr="00D05862">
        <w:rPr>
          <w:rFonts w:ascii="Arial" w:eastAsia="Times New Roman" w:hAnsi="Arial" w:cs="Arial"/>
          <w:color w:val="000000"/>
          <w:sz w:val="18"/>
          <w:szCs w:val="18"/>
          <w:lang w:bidi="he-IL"/>
        </w:rPr>
        <w:t>Προτεινόμενη</w:t>
      </w:r>
      <w:proofErr w:type="spellEnd"/>
      <w:r w:rsidRPr="00D05862">
        <w:rPr>
          <w:rFonts w:ascii="Arial" w:eastAsia="Times New Roman" w:hAnsi="Arial" w:cs="Arial"/>
          <w:color w:val="000000"/>
          <w:sz w:val="18"/>
          <w:szCs w:val="18"/>
          <w:lang w:val="de-DE" w:bidi="he-IL"/>
        </w:rPr>
        <w:t xml:space="preserve"> </w:t>
      </w:r>
      <w:r w:rsidRPr="00D05862">
        <w:rPr>
          <w:rFonts w:ascii="Arial" w:eastAsia="Times New Roman" w:hAnsi="Arial" w:cs="Arial"/>
          <w:color w:val="000000"/>
          <w:sz w:val="18"/>
          <w:szCs w:val="18"/>
          <w:lang w:bidi="he-IL"/>
        </w:rPr>
        <w:t>βιβ</w:t>
      </w:r>
      <w:proofErr w:type="spellStart"/>
      <w:r w:rsidRPr="00D05862">
        <w:rPr>
          <w:rFonts w:ascii="Arial" w:eastAsia="Times New Roman" w:hAnsi="Arial" w:cs="Arial"/>
          <w:color w:val="000000"/>
          <w:sz w:val="18"/>
          <w:szCs w:val="18"/>
          <w:lang w:bidi="he-IL"/>
        </w:rPr>
        <w:t>λιογρ</w:t>
      </w:r>
      <w:proofErr w:type="spellEnd"/>
      <w:r w:rsidRPr="00D05862">
        <w:rPr>
          <w:rFonts w:ascii="Arial" w:eastAsia="Times New Roman" w:hAnsi="Arial" w:cs="Arial"/>
          <w:color w:val="000000"/>
          <w:sz w:val="18"/>
          <w:szCs w:val="18"/>
          <w:lang w:bidi="he-IL"/>
        </w:rPr>
        <w:t>αφία</w:t>
      </w:r>
      <w:r w:rsidRPr="00D05862">
        <w:rPr>
          <w:rFonts w:ascii="Arial" w:eastAsia="Times New Roman" w:hAnsi="Arial" w:cs="Arial"/>
          <w:color w:val="000000"/>
          <w:sz w:val="18"/>
          <w:szCs w:val="18"/>
          <w:lang w:val="de-DE" w:bidi="he-IL"/>
        </w:rPr>
        <w:t>:</w:t>
      </w:r>
    </w:p>
    <w:p w:rsidR="00D05862" w:rsidRPr="007A0A14" w:rsidRDefault="00D05862" w:rsidP="00D05862">
      <w:pPr>
        <w:shd w:val="clear" w:color="auto" w:fill="FFFFFF"/>
        <w:jc w:val="both"/>
        <w:rPr>
          <w:rFonts w:ascii="Arial" w:eastAsia="Times New Roman" w:hAnsi="Arial" w:cs="Arial"/>
          <w:strike/>
          <w:color w:val="000000"/>
          <w:sz w:val="18"/>
          <w:szCs w:val="18"/>
          <w:lang w:val="de-DE" w:bidi="he-IL"/>
        </w:rPr>
      </w:pPr>
      <w:r w:rsidRPr="00D05862">
        <w:rPr>
          <w:rFonts w:ascii="Arial" w:eastAsia="Times New Roman" w:hAnsi="Arial" w:cs="Arial"/>
          <w:i/>
          <w:iCs/>
          <w:color w:val="000000"/>
          <w:sz w:val="18"/>
          <w:szCs w:val="18"/>
          <w:lang w:val="de-DE" w:bidi="he-IL"/>
        </w:rPr>
        <w:t>Komparatistik.</w:t>
      </w:r>
      <w:r w:rsidRPr="00D05862">
        <w:rPr>
          <w:rFonts w:ascii="Arial" w:eastAsia="Times New Roman" w:hAnsi="Arial" w:cs="Arial"/>
          <w:color w:val="000000"/>
          <w:sz w:val="18"/>
          <w:szCs w:val="18"/>
          <w:lang w:val="de-DE" w:bidi="he-IL"/>
        </w:rPr>
        <w:t xml:space="preserve"> Herausgegeben von Evi </w:t>
      </w:r>
      <w:proofErr w:type="spellStart"/>
      <w:r w:rsidRPr="00D05862">
        <w:rPr>
          <w:rFonts w:ascii="Arial" w:eastAsia="Times New Roman" w:hAnsi="Arial" w:cs="Arial"/>
          <w:color w:val="000000"/>
          <w:sz w:val="18"/>
          <w:szCs w:val="18"/>
          <w:lang w:val="de-DE" w:bidi="he-IL"/>
        </w:rPr>
        <w:t>Zemanek</w:t>
      </w:r>
      <w:proofErr w:type="spellEnd"/>
      <w:r w:rsidRPr="00D05862">
        <w:rPr>
          <w:rFonts w:ascii="Arial" w:eastAsia="Times New Roman" w:hAnsi="Arial" w:cs="Arial"/>
          <w:color w:val="000000"/>
          <w:sz w:val="18"/>
          <w:szCs w:val="18"/>
          <w:lang w:val="de-DE" w:bidi="he-IL"/>
        </w:rPr>
        <w:t xml:space="preserve"> und Alexander </w:t>
      </w:r>
      <w:proofErr w:type="spellStart"/>
      <w:r w:rsidRPr="00D05862">
        <w:rPr>
          <w:rFonts w:ascii="Arial" w:eastAsia="Times New Roman" w:hAnsi="Arial" w:cs="Arial"/>
          <w:color w:val="000000"/>
          <w:sz w:val="18"/>
          <w:szCs w:val="18"/>
          <w:lang w:val="de-DE" w:bidi="he-IL"/>
        </w:rPr>
        <w:t>Nebrig</w:t>
      </w:r>
      <w:proofErr w:type="spellEnd"/>
      <w:r w:rsidRPr="00D05862">
        <w:rPr>
          <w:rFonts w:ascii="Arial" w:eastAsia="Times New Roman" w:hAnsi="Arial" w:cs="Arial"/>
          <w:color w:val="000000"/>
          <w:sz w:val="18"/>
          <w:szCs w:val="18"/>
          <w:lang w:val="de-DE" w:bidi="he-IL"/>
        </w:rPr>
        <w:t xml:space="preserve">. Berlin: Akademie Verlag, 2012 </w:t>
      </w:r>
    </w:p>
    <w:p w:rsidR="00D05862" w:rsidRPr="00D05862" w:rsidRDefault="00D05862" w:rsidP="00D05862">
      <w:pPr>
        <w:shd w:val="clear" w:color="auto" w:fill="FFFFFF"/>
        <w:spacing w:after="300"/>
        <w:rPr>
          <w:rFonts w:ascii="Arial" w:eastAsia="Times New Roman" w:hAnsi="Arial" w:cs="Arial"/>
          <w:sz w:val="18"/>
          <w:szCs w:val="18"/>
          <w:lang w:val="el-GR" w:bidi="he-IL"/>
        </w:rPr>
      </w:pPr>
      <w:proofErr w:type="spellStart"/>
      <w:r w:rsidRPr="00D05862">
        <w:rPr>
          <w:rFonts w:ascii="Arial" w:eastAsia="Times New Roman" w:hAnsi="Arial" w:cs="Arial"/>
          <w:sz w:val="18"/>
          <w:szCs w:val="18"/>
          <w:lang w:val="de-DE" w:bidi="he-IL"/>
        </w:rPr>
        <w:t>Corbineau</w:t>
      </w:r>
      <w:proofErr w:type="spellEnd"/>
      <w:r w:rsidRPr="00D05862">
        <w:rPr>
          <w:rFonts w:ascii="Arial" w:eastAsia="Times New Roman" w:hAnsi="Arial" w:cs="Arial"/>
          <w:sz w:val="18"/>
          <w:szCs w:val="18"/>
          <w:lang w:val="de-DE" w:bidi="he-IL"/>
        </w:rPr>
        <w:t xml:space="preserve">-Hoffmann, Angelika (2000): </w:t>
      </w:r>
      <w:r w:rsidRPr="00D05862">
        <w:rPr>
          <w:rFonts w:ascii="Arial" w:eastAsia="Times New Roman" w:hAnsi="Arial" w:cs="Arial"/>
          <w:i/>
          <w:iCs/>
          <w:sz w:val="18"/>
          <w:szCs w:val="18"/>
          <w:lang w:val="de-DE" w:bidi="he-IL"/>
        </w:rPr>
        <w:t>Einführung in die Komparatistik</w:t>
      </w:r>
      <w:r w:rsidRPr="00D05862">
        <w:rPr>
          <w:rFonts w:ascii="Arial" w:eastAsia="Times New Roman" w:hAnsi="Arial" w:cs="Arial"/>
          <w:sz w:val="18"/>
          <w:szCs w:val="18"/>
          <w:lang w:val="de-DE" w:bidi="he-IL"/>
        </w:rPr>
        <w:t>. Berlin</w:t>
      </w:r>
      <w:r w:rsidRPr="00D05862">
        <w:rPr>
          <w:rFonts w:ascii="Arial" w:eastAsia="Times New Roman" w:hAnsi="Arial" w:cs="Arial"/>
          <w:sz w:val="18"/>
          <w:szCs w:val="18"/>
          <w:lang w:val="el-GR" w:bidi="he-IL"/>
        </w:rPr>
        <w:t xml:space="preserve">: </w:t>
      </w:r>
      <w:r w:rsidRPr="00D05862">
        <w:rPr>
          <w:rFonts w:ascii="Arial" w:eastAsia="Times New Roman" w:hAnsi="Arial" w:cs="Arial"/>
          <w:sz w:val="18"/>
          <w:szCs w:val="18"/>
          <w:lang w:val="de-DE" w:bidi="he-IL"/>
        </w:rPr>
        <w:t>Schmidt</w:t>
      </w:r>
      <w:r w:rsidRPr="00D05862">
        <w:rPr>
          <w:rFonts w:ascii="Arial" w:eastAsia="Times New Roman" w:hAnsi="Arial" w:cs="Arial"/>
          <w:sz w:val="18"/>
          <w:szCs w:val="18"/>
          <w:lang w:val="el-GR" w:bidi="he-IL"/>
        </w:rPr>
        <w:t>.</w:t>
      </w:r>
    </w:p>
    <w:p w:rsidR="00D05862" w:rsidRPr="00D05862" w:rsidRDefault="00D05862" w:rsidP="00D05862">
      <w:pPr>
        <w:shd w:val="clear" w:color="auto" w:fill="FFFFFF"/>
        <w:rPr>
          <w:rFonts w:ascii="Arial" w:eastAsia="Times New Roman" w:hAnsi="Arial" w:cs="Arial"/>
          <w:b/>
          <w:bCs/>
          <w:color w:val="000000"/>
          <w:sz w:val="18"/>
          <w:szCs w:val="18"/>
          <w:lang w:val="el-GR" w:bidi="he-IL"/>
        </w:rPr>
      </w:pPr>
      <w:r w:rsidRPr="00D05862">
        <w:rPr>
          <w:rFonts w:ascii="Arial" w:eastAsia="Times New Roman" w:hAnsi="Arial" w:cs="Arial"/>
          <w:b/>
          <w:bCs/>
          <w:color w:val="000000"/>
          <w:sz w:val="18"/>
          <w:szCs w:val="18"/>
          <w:lang w:val="el-GR" w:bidi="he-IL"/>
        </w:rPr>
        <w:t xml:space="preserve">2. </w:t>
      </w:r>
      <w:proofErr w:type="spellStart"/>
      <w:r w:rsidRPr="00D05862">
        <w:rPr>
          <w:rFonts w:ascii="Arial" w:eastAsia="Times New Roman" w:hAnsi="Arial" w:cs="Arial"/>
          <w:b/>
          <w:bCs/>
          <w:color w:val="000000"/>
          <w:sz w:val="18"/>
          <w:szCs w:val="18"/>
          <w:lang w:bidi="he-IL"/>
        </w:rPr>
        <w:t>Textanalyse</w:t>
      </w:r>
      <w:proofErr w:type="spellEnd"/>
      <w:r w:rsidRPr="00D05862">
        <w:rPr>
          <w:rFonts w:ascii="Arial" w:eastAsia="Times New Roman" w:hAnsi="Arial" w:cs="Arial"/>
          <w:b/>
          <w:bCs/>
          <w:color w:val="000000"/>
          <w:sz w:val="18"/>
          <w:szCs w:val="18"/>
          <w:lang w:val="el-GR" w:bidi="he-IL"/>
        </w:rPr>
        <w:t>:</w:t>
      </w:r>
    </w:p>
    <w:p w:rsidR="00D05862" w:rsidRPr="00D05862" w:rsidRDefault="00D05862" w:rsidP="00D05862">
      <w:pPr>
        <w:shd w:val="clear" w:color="auto" w:fill="FFFFFF"/>
        <w:rPr>
          <w:rFonts w:ascii="Arial" w:eastAsia="Times New Roman" w:hAnsi="Arial" w:cs="Arial"/>
          <w:color w:val="000000"/>
          <w:sz w:val="18"/>
          <w:szCs w:val="18"/>
          <w:lang w:val="el-GR" w:bidi="he-IL"/>
        </w:rPr>
      </w:pPr>
      <w:r w:rsidRPr="00D05862">
        <w:rPr>
          <w:rFonts w:ascii="Arial" w:eastAsia="Times New Roman" w:hAnsi="Arial" w:cs="Arial"/>
          <w:color w:val="000000"/>
          <w:sz w:val="18"/>
          <w:szCs w:val="18"/>
          <w:lang w:val="el-GR" w:bidi="he-IL"/>
        </w:rPr>
        <w:t>[Ο υποψήφιος καλείται να επιλέξει</w:t>
      </w:r>
      <w:r w:rsidRPr="00D05862">
        <w:rPr>
          <w:rFonts w:ascii="Arial" w:eastAsia="Times New Roman" w:hAnsi="Arial" w:cs="Arial"/>
          <w:color w:val="000000"/>
          <w:sz w:val="18"/>
          <w:szCs w:val="18"/>
          <w:lang w:bidi="he-IL"/>
        </w:rPr>
        <w:t> </w:t>
      </w:r>
      <w:r w:rsidRPr="00D05862">
        <w:rPr>
          <w:rFonts w:ascii="Arial" w:eastAsia="Times New Roman" w:hAnsi="Arial" w:cs="Arial"/>
          <w:color w:val="000000"/>
          <w:sz w:val="18"/>
          <w:szCs w:val="18"/>
          <w:u w:val="single"/>
          <w:lang w:val="el-GR" w:bidi="he-IL"/>
        </w:rPr>
        <w:t>μία</w:t>
      </w:r>
      <w:r w:rsidRPr="00D05862">
        <w:rPr>
          <w:rFonts w:ascii="Arial" w:eastAsia="Times New Roman" w:hAnsi="Arial" w:cs="Arial"/>
          <w:color w:val="000000"/>
          <w:sz w:val="18"/>
          <w:szCs w:val="18"/>
          <w:lang w:bidi="he-IL"/>
        </w:rPr>
        <w:t> </w:t>
      </w:r>
      <w:r w:rsidRPr="00D05862">
        <w:rPr>
          <w:rFonts w:ascii="Arial" w:eastAsia="Times New Roman" w:hAnsi="Arial" w:cs="Arial"/>
          <w:color w:val="000000"/>
          <w:sz w:val="18"/>
          <w:szCs w:val="18"/>
          <w:lang w:val="el-GR" w:bidi="he-IL"/>
        </w:rPr>
        <w:t xml:space="preserve">από τις τέσσερις προτεινόμενες ενότητες (Α, Β, </w:t>
      </w:r>
      <w:r w:rsidRPr="00D05862">
        <w:rPr>
          <w:rFonts w:ascii="Arial" w:eastAsia="Times New Roman" w:hAnsi="Arial" w:cs="Arial"/>
          <w:color w:val="000000"/>
          <w:sz w:val="18"/>
          <w:szCs w:val="18"/>
          <w:lang w:bidi="he-IL"/>
        </w:rPr>
        <w:t>C</w:t>
      </w:r>
      <w:r w:rsidRPr="00D05862">
        <w:rPr>
          <w:rFonts w:ascii="Arial" w:eastAsia="Times New Roman" w:hAnsi="Arial" w:cs="Arial"/>
          <w:color w:val="000000"/>
          <w:sz w:val="18"/>
          <w:szCs w:val="18"/>
          <w:lang w:val="el-GR" w:bidi="he-IL"/>
        </w:rPr>
        <w:t xml:space="preserve"> ή </w:t>
      </w:r>
      <w:r w:rsidRPr="00D05862">
        <w:rPr>
          <w:rFonts w:ascii="Arial" w:eastAsia="Times New Roman" w:hAnsi="Arial" w:cs="Arial"/>
          <w:color w:val="000000"/>
          <w:sz w:val="18"/>
          <w:szCs w:val="18"/>
          <w:lang w:bidi="he-IL"/>
        </w:rPr>
        <w:t>D</w:t>
      </w:r>
      <w:r w:rsidRPr="00D05862">
        <w:rPr>
          <w:rFonts w:ascii="Arial" w:eastAsia="Times New Roman" w:hAnsi="Arial" w:cs="Arial"/>
          <w:color w:val="000000"/>
          <w:sz w:val="18"/>
          <w:szCs w:val="18"/>
          <w:lang w:val="el-GR" w:bidi="he-IL"/>
        </w:rPr>
        <w:t xml:space="preserve">) και να εμβαθύνει στα δύο λογοτεχνικά έργα που αυτή περιλαμβάνει. Στην εξέταση τίθενται προς απάντηση τέσσερα ζητήματα, ένα από κάθε ενότητα (Α, Β, </w:t>
      </w:r>
      <w:r w:rsidRPr="00D05862">
        <w:rPr>
          <w:rFonts w:ascii="Arial" w:eastAsia="Times New Roman" w:hAnsi="Arial" w:cs="Arial"/>
          <w:color w:val="000000"/>
          <w:sz w:val="18"/>
          <w:szCs w:val="18"/>
          <w:lang w:bidi="he-IL"/>
        </w:rPr>
        <w:t>C</w:t>
      </w:r>
      <w:r w:rsidRPr="00D05862">
        <w:rPr>
          <w:rFonts w:ascii="Arial" w:eastAsia="Times New Roman" w:hAnsi="Arial" w:cs="Arial"/>
          <w:color w:val="000000"/>
          <w:sz w:val="18"/>
          <w:szCs w:val="18"/>
          <w:lang w:val="el-GR" w:bidi="he-IL"/>
        </w:rPr>
        <w:t xml:space="preserve"> ή </w:t>
      </w:r>
      <w:r w:rsidRPr="00D05862">
        <w:rPr>
          <w:rFonts w:ascii="Arial" w:eastAsia="Times New Roman" w:hAnsi="Arial" w:cs="Arial"/>
          <w:color w:val="000000"/>
          <w:sz w:val="18"/>
          <w:szCs w:val="18"/>
          <w:lang w:bidi="he-IL"/>
        </w:rPr>
        <w:t>D</w:t>
      </w:r>
      <w:r w:rsidRPr="00D05862">
        <w:rPr>
          <w:rFonts w:ascii="Arial" w:eastAsia="Times New Roman" w:hAnsi="Arial" w:cs="Arial"/>
          <w:color w:val="000000"/>
          <w:sz w:val="18"/>
          <w:szCs w:val="18"/>
          <w:lang w:val="el-GR" w:bidi="he-IL"/>
        </w:rPr>
        <w:t>), και ο υποψήφιος καλείται να επιλέξει και να επεξεργαστεί ένα ζήτημα.]</w:t>
      </w:r>
    </w:p>
    <w:p w:rsidR="00D05862" w:rsidRPr="00D05862" w:rsidRDefault="00D05862" w:rsidP="00D05862">
      <w:pPr>
        <w:shd w:val="clear" w:color="auto" w:fill="FFFFFF"/>
        <w:spacing w:after="300"/>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lang w:val="de-DE" w:bidi="he-IL"/>
        </w:rPr>
        <w:t>Interpretation narrativer und lyrischer Texte auf der Basis von morphologischen, stilistischen, inhaltlichen und gattungstypischen Merkmalen und Elementen</w:t>
      </w:r>
    </w:p>
    <w:p w:rsidR="00D05862" w:rsidRPr="00D05862" w:rsidRDefault="00D05862" w:rsidP="00D05862">
      <w:pPr>
        <w:shd w:val="clear" w:color="auto" w:fill="FFFFFF"/>
        <w:rPr>
          <w:rFonts w:ascii="Arial" w:eastAsia="Times New Roman" w:hAnsi="Arial" w:cs="Arial"/>
          <w:color w:val="000000"/>
          <w:sz w:val="18"/>
          <w:szCs w:val="18"/>
          <w:lang w:bidi="he-IL"/>
        </w:rPr>
      </w:pPr>
      <w:proofErr w:type="spellStart"/>
      <w:r w:rsidRPr="00D05862">
        <w:rPr>
          <w:rFonts w:ascii="Arial" w:eastAsia="Times New Roman" w:hAnsi="Arial" w:cs="Arial"/>
          <w:b/>
          <w:bCs/>
          <w:color w:val="000000"/>
          <w:sz w:val="18"/>
          <w:szCs w:val="18"/>
          <w:lang w:bidi="he-IL"/>
        </w:rPr>
        <w:t>Primärtexte</w:t>
      </w:r>
      <w:proofErr w:type="spellEnd"/>
      <w:r w:rsidRPr="00D05862">
        <w:rPr>
          <w:rFonts w:ascii="Arial" w:eastAsia="Times New Roman" w:hAnsi="Arial" w:cs="Arial"/>
          <w:b/>
          <w:bCs/>
          <w:color w:val="000000"/>
          <w:sz w:val="18"/>
          <w:szCs w:val="18"/>
          <w:lang w:bidi="he-IL"/>
        </w:rPr>
        <w:t xml:space="preserve"> –</w:t>
      </w:r>
      <w:r w:rsidRPr="00D05862">
        <w:rPr>
          <w:rFonts w:ascii="Arial" w:eastAsia="Times New Roman" w:hAnsi="Arial" w:cs="Arial"/>
          <w:color w:val="000000"/>
          <w:sz w:val="18"/>
          <w:szCs w:val="18"/>
          <w:lang w:bidi="he-IL"/>
        </w:rPr>
        <w:t> </w:t>
      </w:r>
      <w:proofErr w:type="spellStart"/>
      <w:r w:rsidRPr="00D05862">
        <w:rPr>
          <w:rFonts w:ascii="Arial" w:eastAsia="Times New Roman" w:hAnsi="Arial" w:cs="Arial"/>
          <w:b/>
          <w:bCs/>
          <w:color w:val="000000"/>
          <w:sz w:val="18"/>
          <w:szCs w:val="18"/>
          <w:lang w:bidi="he-IL"/>
        </w:rPr>
        <w:t>Gruppe</w:t>
      </w:r>
      <w:proofErr w:type="spellEnd"/>
      <w:r w:rsidRPr="00D05862">
        <w:rPr>
          <w:rFonts w:ascii="Arial" w:eastAsia="Times New Roman" w:hAnsi="Arial" w:cs="Arial"/>
          <w:b/>
          <w:bCs/>
          <w:color w:val="000000"/>
          <w:sz w:val="18"/>
          <w:szCs w:val="18"/>
          <w:lang w:bidi="he-IL"/>
        </w:rPr>
        <w:t xml:space="preserve"> A:</w:t>
      </w:r>
    </w:p>
    <w:p w:rsidR="00D05862" w:rsidRPr="00D05862" w:rsidRDefault="00D05862" w:rsidP="00D05862">
      <w:pPr>
        <w:numPr>
          <w:ilvl w:val="0"/>
          <w:numId w:val="7"/>
        </w:numPr>
        <w:shd w:val="clear" w:color="auto" w:fill="FFFFFF"/>
        <w:spacing w:after="0" w:line="240" w:lineRule="auto"/>
        <w:ind w:left="870" w:right="150"/>
        <w:rPr>
          <w:rFonts w:ascii="Arial" w:eastAsia="Times New Roman" w:hAnsi="Arial" w:cs="Arial"/>
          <w:color w:val="000000"/>
          <w:sz w:val="18"/>
          <w:szCs w:val="18"/>
          <w:lang w:bidi="he-IL"/>
        </w:rPr>
      </w:pPr>
      <w:r w:rsidRPr="00D05862">
        <w:rPr>
          <w:rFonts w:ascii="Arial" w:eastAsia="Times New Roman" w:hAnsi="Arial" w:cs="Arial"/>
          <w:color w:val="000000"/>
          <w:sz w:val="18"/>
          <w:szCs w:val="18"/>
          <w:lang w:bidi="he-IL"/>
        </w:rPr>
        <w:t>F. Schiller, </w:t>
      </w:r>
      <w:proofErr w:type="spellStart"/>
      <w:r w:rsidRPr="00D05862">
        <w:rPr>
          <w:rFonts w:ascii="Arial" w:eastAsia="Times New Roman" w:hAnsi="Arial" w:cs="Arial"/>
          <w:i/>
          <w:iCs/>
          <w:color w:val="000000"/>
          <w:sz w:val="18"/>
          <w:szCs w:val="18"/>
          <w:lang w:bidi="he-IL"/>
        </w:rPr>
        <w:t>Kabale</w:t>
      </w:r>
      <w:proofErr w:type="spellEnd"/>
      <w:r w:rsidRPr="00D05862">
        <w:rPr>
          <w:rFonts w:ascii="Arial" w:eastAsia="Times New Roman" w:hAnsi="Arial" w:cs="Arial"/>
          <w:i/>
          <w:iCs/>
          <w:color w:val="000000"/>
          <w:sz w:val="18"/>
          <w:szCs w:val="18"/>
          <w:lang w:bidi="he-IL"/>
        </w:rPr>
        <w:t xml:space="preserve"> und </w:t>
      </w:r>
      <w:proofErr w:type="spellStart"/>
      <w:r w:rsidRPr="00D05862">
        <w:rPr>
          <w:rFonts w:ascii="Arial" w:eastAsia="Times New Roman" w:hAnsi="Arial" w:cs="Arial"/>
          <w:i/>
          <w:iCs/>
          <w:color w:val="000000"/>
          <w:sz w:val="18"/>
          <w:szCs w:val="18"/>
          <w:lang w:bidi="he-IL"/>
        </w:rPr>
        <w:t>Liebe</w:t>
      </w:r>
      <w:proofErr w:type="spellEnd"/>
      <w:r w:rsidRPr="00D05862">
        <w:rPr>
          <w:rFonts w:ascii="Arial" w:eastAsia="Times New Roman" w:hAnsi="Arial" w:cs="Arial"/>
          <w:i/>
          <w:iCs/>
          <w:color w:val="000000"/>
          <w:sz w:val="18"/>
          <w:szCs w:val="18"/>
          <w:lang w:val="de-DE" w:bidi="he-IL"/>
        </w:rPr>
        <w:t xml:space="preserve"> </w:t>
      </w:r>
    </w:p>
    <w:p w:rsidR="00D05862" w:rsidRPr="00D05862" w:rsidRDefault="00D05862" w:rsidP="00D05862">
      <w:pPr>
        <w:numPr>
          <w:ilvl w:val="0"/>
          <w:numId w:val="7"/>
        </w:numPr>
        <w:shd w:val="clear" w:color="auto" w:fill="FFFFFF"/>
        <w:spacing w:after="0" w:line="240" w:lineRule="auto"/>
        <w:ind w:left="870" w:right="150"/>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lang w:val="de-DE" w:bidi="he-IL"/>
        </w:rPr>
        <w:t>J. W. Goethe</w:t>
      </w:r>
      <w:r w:rsidRPr="00D05862">
        <w:rPr>
          <w:rFonts w:ascii="Arial" w:eastAsia="Times New Roman" w:hAnsi="Arial" w:cs="Arial"/>
          <w:i/>
          <w:iCs/>
          <w:color w:val="000000"/>
          <w:sz w:val="18"/>
          <w:szCs w:val="18"/>
          <w:lang w:val="de-DE" w:bidi="he-IL"/>
        </w:rPr>
        <w:t xml:space="preserve">, </w:t>
      </w:r>
      <w:r w:rsidRPr="00D05862">
        <w:rPr>
          <w:rFonts w:ascii="Arial" w:eastAsia="Times New Roman" w:hAnsi="Arial" w:cs="Arial"/>
          <w:i/>
          <w:iCs/>
          <w:sz w:val="18"/>
          <w:szCs w:val="18"/>
          <w:lang w:val="de-DE" w:bidi="he-IL"/>
        </w:rPr>
        <w:t>Die Leiden des jungen Werthers</w:t>
      </w:r>
    </w:p>
    <w:p w:rsidR="00D05862" w:rsidRPr="00D05862" w:rsidRDefault="00D05862" w:rsidP="00D05862">
      <w:pPr>
        <w:shd w:val="clear" w:color="auto" w:fill="FFFFFF"/>
        <w:rPr>
          <w:rFonts w:ascii="Arial" w:eastAsia="Times New Roman" w:hAnsi="Arial" w:cs="Arial"/>
          <w:color w:val="000000"/>
          <w:sz w:val="18"/>
          <w:szCs w:val="18"/>
          <w:lang w:bidi="he-IL"/>
        </w:rPr>
      </w:pPr>
      <w:proofErr w:type="spellStart"/>
      <w:r w:rsidRPr="00D05862">
        <w:rPr>
          <w:rFonts w:ascii="Arial" w:eastAsia="Times New Roman" w:hAnsi="Arial" w:cs="Arial"/>
          <w:b/>
          <w:bCs/>
          <w:color w:val="000000"/>
          <w:sz w:val="18"/>
          <w:szCs w:val="18"/>
          <w:lang w:bidi="he-IL"/>
        </w:rPr>
        <w:t>Primärtexte</w:t>
      </w:r>
      <w:proofErr w:type="spellEnd"/>
      <w:r w:rsidRPr="00D05862">
        <w:rPr>
          <w:rFonts w:ascii="Arial" w:eastAsia="Times New Roman" w:hAnsi="Arial" w:cs="Arial"/>
          <w:b/>
          <w:bCs/>
          <w:color w:val="000000"/>
          <w:sz w:val="18"/>
          <w:szCs w:val="18"/>
          <w:lang w:bidi="he-IL"/>
        </w:rPr>
        <w:t xml:space="preserve"> – </w:t>
      </w:r>
      <w:proofErr w:type="spellStart"/>
      <w:r w:rsidRPr="00D05862">
        <w:rPr>
          <w:rFonts w:ascii="Arial" w:eastAsia="Times New Roman" w:hAnsi="Arial" w:cs="Arial"/>
          <w:b/>
          <w:bCs/>
          <w:color w:val="000000"/>
          <w:sz w:val="18"/>
          <w:szCs w:val="18"/>
          <w:lang w:bidi="he-IL"/>
        </w:rPr>
        <w:t>Gruppe</w:t>
      </w:r>
      <w:proofErr w:type="spellEnd"/>
      <w:r w:rsidRPr="00D05862">
        <w:rPr>
          <w:rFonts w:ascii="Arial" w:eastAsia="Times New Roman" w:hAnsi="Arial" w:cs="Arial"/>
          <w:b/>
          <w:bCs/>
          <w:color w:val="000000"/>
          <w:sz w:val="18"/>
          <w:szCs w:val="18"/>
          <w:lang w:bidi="he-IL"/>
        </w:rPr>
        <w:t xml:space="preserve"> B:</w:t>
      </w:r>
    </w:p>
    <w:p w:rsidR="00D05862" w:rsidRPr="00D05862" w:rsidRDefault="00D05862" w:rsidP="00D05862">
      <w:pPr>
        <w:numPr>
          <w:ilvl w:val="0"/>
          <w:numId w:val="8"/>
        </w:numPr>
        <w:shd w:val="clear" w:color="auto" w:fill="FFFFFF"/>
        <w:spacing w:after="0" w:line="240" w:lineRule="auto"/>
        <w:ind w:left="870" w:right="150"/>
        <w:rPr>
          <w:rFonts w:ascii="Arial" w:eastAsia="Times New Roman" w:hAnsi="Arial" w:cs="Arial"/>
          <w:color w:val="000000"/>
          <w:sz w:val="18"/>
          <w:szCs w:val="18"/>
          <w:lang w:bidi="he-IL"/>
        </w:rPr>
      </w:pPr>
      <w:proofErr w:type="spellStart"/>
      <w:r w:rsidRPr="00D05862">
        <w:rPr>
          <w:rFonts w:ascii="Arial" w:eastAsia="Times New Roman" w:hAnsi="Arial" w:cs="Arial"/>
          <w:color w:val="000000"/>
          <w:sz w:val="18"/>
          <w:szCs w:val="18"/>
          <w:lang w:bidi="he-IL"/>
        </w:rPr>
        <w:t>Novalis</w:t>
      </w:r>
      <w:proofErr w:type="spellEnd"/>
      <w:r w:rsidRPr="00D05862">
        <w:rPr>
          <w:rFonts w:ascii="Arial" w:eastAsia="Times New Roman" w:hAnsi="Arial" w:cs="Arial"/>
          <w:color w:val="000000"/>
          <w:sz w:val="18"/>
          <w:szCs w:val="18"/>
          <w:lang w:bidi="he-IL"/>
        </w:rPr>
        <w:t>, </w:t>
      </w:r>
      <w:proofErr w:type="spellStart"/>
      <w:r w:rsidRPr="00D05862">
        <w:rPr>
          <w:rFonts w:ascii="Arial" w:eastAsia="Times New Roman" w:hAnsi="Arial" w:cs="Arial"/>
          <w:i/>
          <w:iCs/>
          <w:color w:val="000000"/>
          <w:sz w:val="18"/>
          <w:szCs w:val="18"/>
          <w:lang w:bidi="he-IL"/>
        </w:rPr>
        <w:t>Hymnen</w:t>
      </w:r>
      <w:proofErr w:type="spellEnd"/>
      <w:r w:rsidRPr="00D05862">
        <w:rPr>
          <w:rFonts w:ascii="Arial" w:eastAsia="Times New Roman" w:hAnsi="Arial" w:cs="Arial"/>
          <w:i/>
          <w:iCs/>
          <w:color w:val="000000"/>
          <w:sz w:val="18"/>
          <w:szCs w:val="18"/>
          <w:lang w:bidi="he-IL"/>
        </w:rPr>
        <w:t xml:space="preserve"> an die </w:t>
      </w:r>
      <w:proofErr w:type="spellStart"/>
      <w:r w:rsidRPr="00D05862">
        <w:rPr>
          <w:rFonts w:ascii="Arial" w:eastAsia="Times New Roman" w:hAnsi="Arial" w:cs="Arial"/>
          <w:i/>
          <w:iCs/>
          <w:color w:val="000000"/>
          <w:sz w:val="18"/>
          <w:szCs w:val="18"/>
          <w:lang w:bidi="he-IL"/>
        </w:rPr>
        <w:t>Nacht</w:t>
      </w:r>
      <w:proofErr w:type="spellEnd"/>
    </w:p>
    <w:p w:rsidR="00D05862" w:rsidRPr="00D05862" w:rsidRDefault="00D05862" w:rsidP="00D05862">
      <w:pPr>
        <w:numPr>
          <w:ilvl w:val="0"/>
          <w:numId w:val="8"/>
        </w:numPr>
        <w:shd w:val="clear" w:color="auto" w:fill="FFFFFF"/>
        <w:spacing w:after="0" w:line="240" w:lineRule="auto"/>
        <w:ind w:left="870" w:right="150"/>
        <w:rPr>
          <w:rFonts w:ascii="Arial" w:eastAsia="Times New Roman" w:hAnsi="Arial" w:cs="Arial"/>
          <w:sz w:val="18"/>
          <w:szCs w:val="18"/>
          <w:lang w:val="de-DE" w:bidi="he-IL"/>
        </w:rPr>
      </w:pPr>
      <w:r w:rsidRPr="00D05862">
        <w:rPr>
          <w:rFonts w:ascii="Arial" w:eastAsia="Times New Roman" w:hAnsi="Arial" w:cs="Arial"/>
          <w:color w:val="000000"/>
          <w:sz w:val="18"/>
          <w:szCs w:val="18"/>
          <w:lang w:bidi="he-IL"/>
        </w:rPr>
        <w:t>Ε</w:t>
      </w:r>
      <w:r w:rsidRPr="00D05862">
        <w:rPr>
          <w:rFonts w:ascii="Arial" w:eastAsia="Times New Roman" w:hAnsi="Arial" w:cs="Arial"/>
          <w:color w:val="000000"/>
          <w:sz w:val="18"/>
          <w:szCs w:val="18"/>
          <w:lang w:val="de-DE" w:bidi="he-IL"/>
        </w:rPr>
        <w:t xml:space="preserve">. </w:t>
      </w:r>
      <w:r w:rsidRPr="00D05862">
        <w:rPr>
          <w:rFonts w:ascii="Arial" w:eastAsia="Times New Roman" w:hAnsi="Arial" w:cs="Arial"/>
          <w:color w:val="000000"/>
          <w:sz w:val="18"/>
          <w:szCs w:val="18"/>
          <w:lang w:bidi="he-IL"/>
        </w:rPr>
        <w:t>Τ</w:t>
      </w:r>
      <w:r w:rsidRPr="00D05862">
        <w:rPr>
          <w:rFonts w:ascii="Arial" w:eastAsia="Times New Roman" w:hAnsi="Arial" w:cs="Arial"/>
          <w:color w:val="000000"/>
          <w:sz w:val="18"/>
          <w:szCs w:val="18"/>
          <w:lang w:val="de-DE" w:bidi="he-IL"/>
        </w:rPr>
        <w:t xml:space="preserve">. </w:t>
      </w:r>
      <w:r w:rsidRPr="00D05862">
        <w:rPr>
          <w:rFonts w:ascii="Arial" w:eastAsia="Times New Roman" w:hAnsi="Arial" w:cs="Arial"/>
          <w:color w:val="000000"/>
          <w:sz w:val="18"/>
          <w:szCs w:val="18"/>
          <w:lang w:bidi="he-IL"/>
        </w:rPr>
        <w:t>Α</w:t>
      </w:r>
      <w:r w:rsidRPr="00D05862">
        <w:rPr>
          <w:rFonts w:ascii="Arial" w:eastAsia="Times New Roman" w:hAnsi="Arial" w:cs="Arial"/>
          <w:color w:val="000000"/>
          <w:sz w:val="18"/>
          <w:szCs w:val="18"/>
          <w:lang w:val="de-DE" w:bidi="he-IL"/>
        </w:rPr>
        <w:t>. Hoffmann, </w:t>
      </w:r>
      <w:r w:rsidRPr="00D05862">
        <w:rPr>
          <w:rFonts w:ascii="Arial" w:eastAsia="Times New Roman" w:hAnsi="Arial" w:cs="Arial"/>
          <w:i/>
          <w:iCs/>
          <w:sz w:val="18"/>
          <w:szCs w:val="18"/>
          <w:lang w:val="de-DE" w:bidi="he-IL"/>
        </w:rPr>
        <w:t>Der Sandmann</w:t>
      </w:r>
    </w:p>
    <w:p w:rsidR="00D05862" w:rsidRPr="00D05862" w:rsidRDefault="00D05862" w:rsidP="00D05862">
      <w:pPr>
        <w:shd w:val="clear" w:color="auto" w:fill="FFFFFF"/>
        <w:rPr>
          <w:rFonts w:ascii="Arial" w:eastAsia="Times New Roman" w:hAnsi="Arial" w:cs="Arial"/>
          <w:color w:val="000000"/>
          <w:sz w:val="18"/>
          <w:szCs w:val="18"/>
          <w:lang w:bidi="he-IL"/>
        </w:rPr>
      </w:pPr>
      <w:proofErr w:type="spellStart"/>
      <w:r w:rsidRPr="00D05862">
        <w:rPr>
          <w:rFonts w:ascii="Arial" w:eastAsia="Times New Roman" w:hAnsi="Arial" w:cs="Arial"/>
          <w:b/>
          <w:bCs/>
          <w:color w:val="000000"/>
          <w:sz w:val="18"/>
          <w:szCs w:val="18"/>
          <w:lang w:bidi="he-IL"/>
        </w:rPr>
        <w:lastRenderedPageBreak/>
        <w:t>Primärtexte</w:t>
      </w:r>
      <w:proofErr w:type="spellEnd"/>
      <w:r w:rsidRPr="00D05862">
        <w:rPr>
          <w:rFonts w:ascii="Arial" w:eastAsia="Times New Roman" w:hAnsi="Arial" w:cs="Arial"/>
          <w:b/>
          <w:bCs/>
          <w:color w:val="000000"/>
          <w:sz w:val="18"/>
          <w:szCs w:val="18"/>
          <w:lang w:bidi="he-IL"/>
        </w:rPr>
        <w:t xml:space="preserve"> – </w:t>
      </w:r>
      <w:proofErr w:type="spellStart"/>
      <w:r w:rsidRPr="00D05862">
        <w:rPr>
          <w:rFonts w:ascii="Arial" w:eastAsia="Times New Roman" w:hAnsi="Arial" w:cs="Arial"/>
          <w:b/>
          <w:bCs/>
          <w:color w:val="000000"/>
          <w:sz w:val="18"/>
          <w:szCs w:val="18"/>
          <w:lang w:bidi="he-IL"/>
        </w:rPr>
        <w:t>Gruppe</w:t>
      </w:r>
      <w:proofErr w:type="spellEnd"/>
      <w:r w:rsidRPr="00D05862">
        <w:rPr>
          <w:rFonts w:ascii="Arial" w:eastAsia="Times New Roman" w:hAnsi="Arial" w:cs="Arial"/>
          <w:b/>
          <w:bCs/>
          <w:color w:val="000000"/>
          <w:sz w:val="18"/>
          <w:szCs w:val="18"/>
          <w:lang w:bidi="he-IL"/>
        </w:rPr>
        <w:t xml:space="preserve"> C:</w:t>
      </w:r>
    </w:p>
    <w:p w:rsidR="00D05862" w:rsidRPr="00D05862" w:rsidRDefault="00D05862" w:rsidP="00D05862">
      <w:pPr>
        <w:numPr>
          <w:ilvl w:val="0"/>
          <w:numId w:val="9"/>
        </w:numPr>
        <w:shd w:val="clear" w:color="auto" w:fill="FFFFFF"/>
        <w:spacing w:after="0" w:line="240" w:lineRule="auto"/>
        <w:ind w:left="870" w:right="150"/>
        <w:rPr>
          <w:rFonts w:ascii="Arial" w:eastAsia="Times New Roman" w:hAnsi="Arial" w:cs="Arial"/>
          <w:color w:val="000000"/>
          <w:sz w:val="18"/>
          <w:szCs w:val="18"/>
          <w:lang w:bidi="he-IL"/>
        </w:rPr>
      </w:pPr>
      <w:r w:rsidRPr="00D05862">
        <w:rPr>
          <w:rFonts w:ascii="Arial" w:eastAsia="Times New Roman" w:hAnsi="Arial" w:cs="Arial"/>
          <w:color w:val="000000"/>
          <w:sz w:val="18"/>
          <w:szCs w:val="18"/>
          <w:lang w:bidi="he-IL"/>
        </w:rPr>
        <w:t>Th. Storm, </w:t>
      </w:r>
      <w:r w:rsidRPr="00D05862">
        <w:rPr>
          <w:rFonts w:ascii="Arial" w:eastAsia="Times New Roman" w:hAnsi="Arial" w:cs="Arial"/>
          <w:i/>
          <w:iCs/>
          <w:color w:val="000000"/>
          <w:sz w:val="18"/>
          <w:szCs w:val="18"/>
          <w:lang w:bidi="he-IL"/>
        </w:rPr>
        <w:t xml:space="preserve">Der </w:t>
      </w:r>
      <w:proofErr w:type="spellStart"/>
      <w:r w:rsidRPr="00D05862">
        <w:rPr>
          <w:rFonts w:ascii="Arial" w:eastAsia="Times New Roman" w:hAnsi="Arial" w:cs="Arial"/>
          <w:i/>
          <w:iCs/>
          <w:color w:val="000000"/>
          <w:sz w:val="18"/>
          <w:szCs w:val="18"/>
          <w:lang w:bidi="he-IL"/>
        </w:rPr>
        <w:t>Schimmelreiter</w:t>
      </w:r>
      <w:proofErr w:type="spellEnd"/>
      <w:r w:rsidRPr="00D05862">
        <w:rPr>
          <w:rFonts w:ascii="Arial" w:eastAsia="Times New Roman" w:hAnsi="Arial" w:cs="Arial"/>
          <w:i/>
          <w:iCs/>
          <w:color w:val="000000"/>
          <w:sz w:val="18"/>
          <w:szCs w:val="18"/>
          <w:lang w:val="de-DE" w:bidi="he-IL"/>
        </w:rPr>
        <w:t xml:space="preserve"> </w:t>
      </w:r>
    </w:p>
    <w:p w:rsidR="00D05862" w:rsidRPr="00D05862" w:rsidRDefault="00D05862" w:rsidP="00D05862">
      <w:pPr>
        <w:numPr>
          <w:ilvl w:val="0"/>
          <w:numId w:val="9"/>
        </w:numPr>
        <w:shd w:val="clear" w:color="auto" w:fill="FFFFFF"/>
        <w:spacing w:after="0" w:line="240" w:lineRule="auto"/>
        <w:ind w:left="870" w:right="150"/>
        <w:rPr>
          <w:rFonts w:ascii="Arial" w:eastAsia="Times New Roman" w:hAnsi="Arial" w:cs="Arial"/>
          <w:color w:val="000000"/>
          <w:sz w:val="18"/>
          <w:szCs w:val="18"/>
          <w:lang w:bidi="he-IL"/>
        </w:rPr>
      </w:pPr>
      <w:r w:rsidRPr="00D05862">
        <w:rPr>
          <w:rFonts w:ascii="Arial" w:eastAsia="Times New Roman" w:hAnsi="Arial" w:cs="Arial"/>
          <w:color w:val="000000"/>
          <w:sz w:val="18"/>
          <w:szCs w:val="18"/>
          <w:lang w:bidi="he-IL"/>
        </w:rPr>
        <w:t>H. v. Hofmannsthal, </w:t>
      </w:r>
      <w:r w:rsidRPr="00D05862">
        <w:rPr>
          <w:rFonts w:ascii="Arial" w:eastAsia="Times New Roman" w:hAnsi="Arial" w:cs="Arial"/>
          <w:i/>
          <w:iCs/>
          <w:color w:val="000000"/>
          <w:sz w:val="18"/>
          <w:szCs w:val="18"/>
          <w:lang w:bidi="he-IL"/>
        </w:rPr>
        <w:t>Elektra</w:t>
      </w:r>
      <w:r w:rsidRPr="00D05862">
        <w:rPr>
          <w:rFonts w:ascii="Arial" w:eastAsia="Times New Roman" w:hAnsi="Arial" w:cs="Arial"/>
          <w:color w:val="000000"/>
          <w:sz w:val="18"/>
          <w:szCs w:val="18"/>
          <w:lang w:bidi="he-IL"/>
        </w:rPr>
        <w:t> </w:t>
      </w:r>
    </w:p>
    <w:p w:rsidR="00D05862" w:rsidRPr="00D05862" w:rsidRDefault="00D05862" w:rsidP="00D05862">
      <w:pPr>
        <w:shd w:val="clear" w:color="auto" w:fill="FFFFFF"/>
        <w:rPr>
          <w:rFonts w:ascii="Arial" w:eastAsia="Times New Roman" w:hAnsi="Arial" w:cs="Arial"/>
          <w:color w:val="000000"/>
          <w:sz w:val="18"/>
          <w:szCs w:val="18"/>
          <w:lang w:bidi="he-IL"/>
        </w:rPr>
      </w:pPr>
      <w:proofErr w:type="spellStart"/>
      <w:r w:rsidRPr="00D05862">
        <w:rPr>
          <w:rFonts w:ascii="Arial" w:eastAsia="Times New Roman" w:hAnsi="Arial" w:cs="Arial"/>
          <w:b/>
          <w:bCs/>
          <w:color w:val="000000"/>
          <w:sz w:val="18"/>
          <w:szCs w:val="18"/>
          <w:lang w:bidi="he-IL"/>
        </w:rPr>
        <w:t>Primärtexte</w:t>
      </w:r>
      <w:proofErr w:type="spellEnd"/>
      <w:r w:rsidRPr="00D05862">
        <w:rPr>
          <w:rFonts w:ascii="Arial" w:eastAsia="Times New Roman" w:hAnsi="Arial" w:cs="Arial"/>
          <w:b/>
          <w:bCs/>
          <w:color w:val="000000"/>
          <w:sz w:val="18"/>
          <w:szCs w:val="18"/>
          <w:lang w:bidi="he-IL"/>
        </w:rPr>
        <w:t xml:space="preserve"> – </w:t>
      </w:r>
      <w:proofErr w:type="spellStart"/>
      <w:r w:rsidRPr="00D05862">
        <w:rPr>
          <w:rFonts w:ascii="Arial" w:eastAsia="Times New Roman" w:hAnsi="Arial" w:cs="Arial"/>
          <w:b/>
          <w:bCs/>
          <w:color w:val="000000"/>
          <w:sz w:val="18"/>
          <w:szCs w:val="18"/>
          <w:lang w:bidi="he-IL"/>
        </w:rPr>
        <w:t>Gruppe</w:t>
      </w:r>
      <w:proofErr w:type="spellEnd"/>
      <w:r w:rsidRPr="00D05862">
        <w:rPr>
          <w:rFonts w:ascii="Arial" w:eastAsia="Times New Roman" w:hAnsi="Arial" w:cs="Arial"/>
          <w:b/>
          <w:bCs/>
          <w:color w:val="000000"/>
          <w:sz w:val="18"/>
          <w:szCs w:val="18"/>
          <w:lang w:bidi="he-IL"/>
        </w:rPr>
        <w:t xml:space="preserve"> D:</w:t>
      </w:r>
    </w:p>
    <w:p w:rsidR="00D05862" w:rsidRPr="00D05862" w:rsidRDefault="00D05862" w:rsidP="00D05862">
      <w:pPr>
        <w:numPr>
          <w:ilvl w:val="0"/>
          <w:numId w:val="10"/>
        </w:numPr>
        <w:shd w:val="clear" w:color="auto" w:fill="FFFFFF"/>
        <w:spacing w:after="0" w:line="240" w:lineRule="auto"/>
        <w:ind w:left="870" w:right="150"/>
        <w:rPr>
          <w:rFonts w:ascii="Arial" w:eastAsia="Times New Roman" w:hAnsi="Arial" w:cs="Arial"/>
          <w:color w:val="000000"/>
          <w:sz w:val="18"/>
          <w:szCs w:val="18"/>
          <w:lang w:bidi="he-IL"/>
        </w:rPr>
      </w:pPr>
      <w:r w:rsidRPr="00D05862">
        <w:rPr>
          <w:rFonts w:ascii="Arial" w:eastAsia="Times New Roman" w:hAnsi="Arial" w:cs="Arial"/>
          <w:color w:val="000000"/>
          <w:sz w:val="18"/>
          <w:szCs w:val="18"/>
          <w:lang w:bidi="he-IL"/>
        </w:rPr>
        <w:t>F. Kafka, </w:t>
      </w:r>
      <w:r w:rsidRPr="00D05862">
        <w:rPr>
          <w:rFonts w:ascii="Arial" w:eastAsia="Times New Roman" w:hAnsi="Arial" w:cs="Arial"/>
          <w:i/>
          <w:iCs/>
          <w:color w:val="000000"/>
          <w:sz w:val="18"/>
          <w:szCs w:val="18"/>
          <w:lang w:val="de-DE" w:bidi="he-IL"/>
        </w:rPr>
        <w:t xml:space="preserve"> </w:t>
      </w:r>
      <w:r w:rsidRPr="00D05862">
        <w:rPr>
          <w:rFonts w:ascii="Arial" w:eastAsia="Times New Roman" w:hAnsi="Arial" w:cs="Arial"/>
          <w:i/>
          <w:iCs/>
          <w:sz w:val="18"/>
          <w:szCs w:val="18"/>
          <w:lang w:val="de-DE" w:bidi="he-IL"/>
        </w:rPr>
        <w:t xml:space="preserve">Die Verwandlung </w:t>
      </w:r>
    </w:p>
    <w:p w:rsidR="00D05862" w:rsidRPr="00D05862" w:rsidRDefault="00D05862" w:rsidP="00D05862">
      <w:pPr>
        <w:numPr>
          <w:ilvl w:val="0"/>
          <w:numId w:val="10"/>
        </w:numPr>
        <w:shd w:val="clear" w:color="auto" w:fill="FFFFFF"/>
        <w:spacing w:after="0" w:line="240" w:lineRule="auto"/>
        <w:ind w:left="870" w:right="150"/>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lang w:val="de-DE" w:bidi="he-IL"/>
        </w:rPr>
        <w:t>P. Handke, </w:t>
      </w:r>
      <w:r w:rsidRPr="00D05862">
        <w:rPr>
          <w:rFonts w:ascii="Arial" w:eastAsia="Times New Roman" w:hAnsi="Arial" w:cs="Arial"/>
          <w:i/>
          <w:iCs/>
          <w:color w:val="000000"/>
          <w:sz w:val="18"/>
          <w:szCs w:val="18"/>
          <w:lang w:val="de-DE" w:bidi="he-IL"/>
        </w:rPr>
        <w:t>Die Angst des Tormanns beim Elfmeter</w:t>
      </w:r>
    </w:p>
    <w:p w:rsidR="00D05862" w:rsidRPr="00D05862" w:rsidRDefault="00D05862" w:rsidP="00D05862">
      <w:pPr>
        <w:shd w:val="clear" w:color="auto" w:fill="FFFFFF"/>
        <w:spacing w:after="300"/>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lang w:val="de-DE" w:bidi="he-IL"/>
        </w:rPr>
        <w:t> </w:t>
      </w:r>
    </w:p>
    <w:p w:rsidR="00D05862" w:rsidRPr="00D05862" w:rsidRDefault="00D05862" w:rsidP="00D05862">
      <w:pPr>
        <w:shd w:val="clear" w:color="auto" w:fill="FFFFFF"/>
        <w:rPr>
          <w:rFonts w:ascii="Arial" w:eastAsia="Times New Roman" w:hAnsi="Arial" w:cs="Arial"/>
          <w:b/>
          <w:bCs/>
          <w:color w:val="000000"/>
          <w:sz w:val="18"/>
          <w:szCs w:val="18"/>
          <w:lang w:val="de-DE" w:bidi="he-IL"/>
        </w:rPr>
      </w:pPr>
      <w:r w:rsidRPr="00D05862">
        <w:rPr>
          <w:rFonts w:ascii="Arial" w:eastAsia="Times New Roman" w:hAnsi="Arial" w:cs="Arial"/>
          <w:b/>
          <w:bCs/>
          <w:color w:val="000000"/>
          <w:sz w:val="18"/>
          <w:szCs w:val="18"/>
          <w:lang w:val="de-DE" w:bidi="he-IL"/>
        </w:rPr>
        <w:t>3. Geschichte der deutschen Literatur:</w:t>
      </w:r>
    </w:p>
    <w:p w:rsidR="00D05862" w:rsidRPr="00D05862" w:rsidRDefault="00D05862" w:rsidP="00D05862">
      <w:pPr>
        <w:shd w:val="clear" w:color="auto" w:fill="FFFFFF"/>
        <w:rPr>
          <w:rFonts w:ascii="Arial" w:eastAsia="Times New Roman" w:hAnsi="Arial" w:cs="Arial"/>
          <w:color w:val="000000"/>
          <w:sz w:val="18"/>
          <w:szCs w:val="18"/>
          <w:lang w:val="de-DE" w:bidi="he-IL"/>
        </w:rPr>
      </w:pPr>
      <w:r w:rsidRPr="00D05862">
        <w:rPr>
          <w:rFonts w:ascii="Arial" w:eastAsia="Times New Roman" w:hAnsi="Arial" w:cs="Arial"/>
          <w:color w:val="000000"/>
          <w:sz w:val="18"/>
          <w:szCs w:val="18"/>
          <w:u w:val="single"/>
          <w:lang w:val="de-DE" w:bidi="he-IL"/>
        </w:rPr>
        <w:t>Epochen der deutschsprachigen Literatur</w:t>
      </w:r>
      <w:r w:rsidRPr="00D05862">
        <w:rPr>
          <w:rFonts w:ascii="Arial" w:eastAsia="Times New Roman" w:hAnsi="Arial" w:cs="Arial"/>
          <w:color w:val="000000"/>
          <w:sz w:val="18"/>
          <w:szCs w:val="18"/>
          <w:lang w:val="de-DE" w:bidi="he-IL"/>
        </w:rPr>
        <w:t>: Aufklärung, Sturm und Drang, Klassik, Romantik, Realismus, Naturalismus, Fin de Siècle, Literatur der Weimarer Republik, Literatur nach 1945</w:t>
      </w:r>
    </w:p>
    <w:p w:rsidR="00D05862" w:rsidRPr="00D05862" w:rsidRDefault="00D05862" w:rsidP="00D05862">
      <w:pPr>
        <w:shd w:val="clear" w:color="auto" w:fill="FFFFFF"/>
        <w:spacing w:after="300"/>
        <w:rPr>
          <w:rFonts w:ascii="Arial" w:eastAsia="Times New Roman" w:hAnsi="Arial" w:cs="Arial"/>
          <w:color w:val="000000"/>
          <w:sz w:val="18"/>
          <w:szCs w:val="18"/>
          <w:lang w:val="de-DE" w:bidi="he-IL"/>
        </w:rPr>
      </w:pPr>
      <w:proofErr w:type="spellStart"/>
      <w:r w:rsidRPr="00D05862">
        <w:rPr>
          <w:rFonts w:ascii="Arial" w:eastAsia="Times New Roman" w:hAnsi="Arial" w:cs="Arial"/>
          <w:color w:val="000000"/>
          <w:sz w:val="18"/>
          <w:szCs w:val="18"/>
          <w:lang w:bidi="he-IL"/>
        </w:rPr>
        <w:t>Προτεινόμενη</w:t>
      </w:r>
      <w:proofErr w:type="spellEnd"/>
      <w:r w:rsidRPr="00D05862">
        <w:rPr>
          <w:rFonts w:ascii="Arial" w:eastAsia="Times New Roman" w:hAnsi="Arial" w:cs="Arial"/>
          <w:color w:val="000000"/>
          <w:sz w:val="18"/>
          <w:szCs w:val="18"/>
          <w:lang w:val="de-DE" w:bidi="he-IL"/>
        </w:rPr>
        <w:t xml:space="preserve"> </w:t>
      </w:r>
      <w:r w:rsidRPr="00D05862">
        <w:rPr>
          <w:rFonts w:ascii="Arial" w:eastAsia="Times New Roman" w:hAnsi="Arial" w:cs="Arial"/>
          <w:color w:val="000000"/>
          <w:sz w:val="18"/>
          <w:szCs w:val="18"/>
          <w:lang w:bidi="he-IL"/>
        </w:rPr>
        <w:t>βιβ</w:t>
      </w:r>
      <w:proofErr w:type="spellStart"/>
      <w:r w:rsidRPr="00D05862">
        <w:rPr>
          <w:rFonts w:ascii="Arial" w:eastAsia="Times New Roman" w:hAnsi="Arial" w:cs="Arial"/>
          <w:color w:val="000000"/>
          <w:sz w:val="18"/>
          <w:szCs w:val="18"/>
          <w:lang w:bidi="he-IL"/>
        </w:rPr>
        <w:t>λιογρ</w:t>
      </w:r>
      <w:proofErr w:type="spellEnd"/>
      <w:r w:rsidRPr="00D05862">
        <w:rPr>
          <w:rFonts w:ascii="Arial" w:eastAsia="Times New Roman" w:hAnsi="Arial" w:cs="Arial"/>
          <w:color w:val="000000"/>
          <w:sz w:val="18"/>
          <w:szCs w:val="18"/>
          <w:lang w:bidi="he-IL"/>
        </w:rPr>
        <w:t>αφία</w:t>
      </w:r>
      <w:r w:rsidRPr="00D05862">
        <w:rPr>
          <w:rFonts w:ascii="Arial" w:eastAsia="Times New Roman" w:hAnsi="Arial" w:cs="Arial"/>
          <w:color w:val="000000"/>
          <w:sz w:val="18"/>
          <w:szCs w:val="18"/>
          <w:lang w:val="de-DE" w:bidi="he-IL"/>
        </w:rPr>
        <w:t>:</w:t>
      </w:r>
    </w:p>
    <w:p w:rsidR="00D05862" w:rsidRPr="007A0A14" w:rsidRDefault="00D05862" w:rsidP="00D05862">
      <w:pPr>
        <w:shd w:val="clear" w:color="auto" w:fill="FFFFFF"/>
        <w:rPr>
          <w:rFonts w:ascii="Arial" w:eastAsia="Times New Roman" w:hAnsi="Arial" w:cs="Arial"/>
          <w:color w:val="000000"/>
          <w:sz w:val="18"/>
          <w:szCs w:val="18"/>
          <w:lang w:val="de-DE" w:bidi="he-IL"/>
        </w:rPr>
      </w:pPr>
      <w:proofErr w:type="spellStart"/>
      <w:r w:rsidRPr="00D05862">
        <w:rPr>
          <w:rFonts w:ascii="Arial" w:eastAsia="Times New Roman" w:hAnsi="Arial" w:cs="Arial"/>
          <w:color w:val="000000"/>
          <w:sz w:val="18"/>
          <w:szCs w:val="18"/>
          <w:lang w:val="de-DE" w:bidi="he-IL"/>
        </w:rPr>
        <w:t>Jeßing</w:t>
      </w:r>
      <w:proofErr w:type="spellEnd"/>
      <w:r w:rsidRPr="00D05862">
        <w:rPr>
          <w:rFonts w:ascii="Arial" w:eastAsia="Times New Roman" w:hAnsi="Arial" w:cs="Arial"/>
          <w:color w:val="000000"/>
          <w:sz w:val="18"/>
          <w:szCs w:val="18"/>
          <w:lang w:val="de-DE" w:bidi="he-IL"/>
        </w:rPr>
        <w:t>, Benedikt (2008): </w:t>
      </w:r>
      <w:r w:rsidRPr="00D05862">
        <w:rPr>
          <w:rFonts w:ascii="Arial" w:eastAsia="Times New Roman" w:hAnsi="Arial" w:cs="Arial"/>
          <w:i/>
          <w:iCs/>
          <w:color w:val="000000"/>
          <w:sz w:val="18"/>
          <w:szCs w:val="18"/>
          <w:lang w:val="de-DE" w:bidi="he-IL"/>
        </w:rPr>
        <w:t>Neuere Deutsche Literaturgeschichte. Eine Einführung. </w:t>
      </w:r>
      <w:r w:rsidRPr="00D05862">
        <w:rPr>
          <w:rFonts w:ascii="Arial" w:eastAsia="Times New Roman" w:hAnsi="Arial" w:cs="Arial"/>
          <w:color w:val="000000"/>
          <w:sz w:val="18"/>
          <w:szCs w:val="18"/>
          <w:lang w:val="de-DE" w:bidi="he-IL"/>
        </w:rPr>
        <w:t xml:space="preserve">Tübingen: Gunter Narr. </w:t>
      </w:r>
    </w:p>
    <w:p w:rsidR="00D05862" w:rsidRPr="00D05862" w:rsidRDefault="00D05862" w:rsidP="00D05862">
      <w:pPr>
        <w:rPr>
          <w:rFonts w:ascii="Arial" w:hAnsi="Arial" w:cs="Arial"/>
          <w:sz w:val="18"/>
          <w:szCs w:val="18"/>
          <w:lang w:val="de-DE"/>
        </w:rPr>
      </w:pPr>
      <w:r w:rsidRPr="00D05862">
        <w:rPr>
          <w:rFonts w:ascii="Arial" w:hAnsi="Arial" w:cs="Arial"/>
          <w:sz w:val="18"/>
          <w:szCs w:val="18"/>
          <w:lang w:val="de-DE"/>
        </w:rPr>
        <w:t>Beutin, Wolfgang (2013):</w:t>
      </w:r>
      <w:r w:rsidRPr="00D05862">
        <w:rPr>
          <w:rFonts w:ascii="Arial" w:hAnsi="Arial" w:cs="Arial"/>
          <w:i/>
          <w:iCs/>
          <w:sz w:val="18"/>
          <w:szCs w:val="18"/>
          <w:lang w:val="de-DE"/>
        </w:rPr>
        <w:t xml:space="preserve"> Deutsche Literaturgeschichte. Von den Anfängen bis zur Gegenwart. </w:t>
      </w:r>
      <w:r w:rsidRPr="00D05862">
        <w:rPr>
          <w:rFonts w:ascii="Arial" w:hAnsi="Arial" w:cs="Arial"/>
          <w:sz w:val="18"/>
          <w:szCs w:val="18"/>
          <w:lang w:val="de-DE"/>
        </w:rPr>
        <w:t>Stuttgart: Metzler.</w:t>
      </w:r>
    </w:p>
    <w:p w:rsidR="00D05862" w:rsidRDefault="008C20AA" w:rsidP="008C20AA">
      <w:pPr>
        <w:shd w:val="clear" w:color="auto" w:fill="FFFFFF"/>
        <w:spacing w:after="300" w:line="240" w:lineRule="auto"/>
        <w:rPr>
          <w:rFonts w:ascii="Arial" w:eastAsia="Times New Roman" w:hAnsi="Arial" w:cs="Arial"/>
          <w:color w:val="000000"/>
          <w:sz w:val="18"/>
          <w:szCs w:val="18"/>
          <w:lang w:val="de-DE"/>
        </w:rPr>
      </w:pPr>
      <w:r w:rsidRPr="008C20AA">
        <w:rPr>
          <w:rFonts w:ascii="Arial" w:eastAsia="Times New Roman" w:hAnsi="Arial" w:cs="Arial"/>
          <w:color w:val="000000"/>
          <w:sz w:val="18"/>
          <w:szCs w:val="18"/>
          <w:lang w:val="de-DE"/>
        </w:rPr>
        <w:t> </w:t>
      </w:r>
    </w:p>
    <w:p w:rsidR="00D05862" w:rsidRDefault="00D05862">
      <w:pPr>
        <w:rPr>
          <w:rFonts w:ascii="Arial" w:eastAsia="Times New Roman" w:hAnsi="Arial" w:cs="Arial"/>
          <w:color w:val="000000"/>
          <w:sz w:val="18"/>
          <w:szCs w:val="18"/>
          <w:lang w:val="de-DE"/>
        </w:rPr>
      </w:pPr>
      <w:r>
        <w:rPr>
          <w:rFonts w:ascii="Arial" w:eastAsia="Times New Roman" w:hAnsi="Arial" w:cs="Arial"/>
          <w:color w:val="000000"/>
          <w:sz w:val="18"/>
          <w:szCs w:val="18"/>
          <w:lang w:val="de-DE"/>
        </w:rPr>
        <w:br w:type="page"/>
      </w:r>
    </w:p>
    <w:p w:rsidR="008C20AA" w:rsidRPr="008C20AA" w:rsidRDefault="008C20AA" w:rsidP="008C20AA">
      <w:pPr>
        <w:shd w:val="clear" w:color="auto" w:fill="FFFFFF"/>
        <w:spacing w:after="0" w:line="240" w:lineRule="auto"/>
        <w:outlineLvl w:val="0"/>
        <w:rPr>
          <w:rFonts w:ascii="Arial" w:eastAsia="Times New Roman" w:hAnsi="Arial" w:cs="Arial"/>
          <w:b/>
          <w:bCs/>
          <w:color w:val="6F9BCE"/>
          <w:kern w:val="36"/>
          <w:sz w:val="21"/>
          <w:szCs w:val="21"/>
          <w:lang w:val="el-GR"/>
        </w:rPr>
      </w:pPr>
      <w:r w:rsidRPr="008C20AA">
        <w:rPr>
          <w:rFonts w:ascii="Arial" w:eastAsia="Times New Roman" w:hAnsi="Arial" w:cs="Arial"/>
          <w:b/>
          <w:bCs/>
          <w:color w:val="6F9BCE"/>
          <w:kern w:val="36"/>
          <w:sz w:val="21"/>
          <w:szCs w:val="21"/>
          <w:lang w:val="el-GR"/>
        </w:rPr>
        <w:lastRenderedPageBreak/>
        <w:t>ΙΙ. Κατεύθυνση «Διεπαφές Γλωσσολογίας και Διδακτικής»</w:t>
      </w:r>
      <w:r w:rsidRPr="008C20AA">
        <w:rPr>
          <w:rFonts w:ascii="Arial" w:eastAsia="Times New Roman" w:hAnsi="Arial" w:cs="Arial"/>
          <w:b/>
          <w:bCs/>
          <w:color w:val="6F9BCE"/>
          <w:kern w:val="36"/>
          <w:sz w:val="21"/>
          <w:szCs w:val="21"/>
        </w:rPr>
        <w:t> </w:t>
      </w:r>
    </w:p>
    <w:p w:rsidR="008C20AA" w:rsidRPr="008C20AA" w:rsidRDefault="008C20AA" w:rsidP="008C20AA">
      <w:pPr>
        <w:shd w:val="clear" w:color="auto" w:fill="FFFFFF"/>
        <w:spacing w:after="150" w:line="240" w:lineRule="auto"/>
        <w:outlineLvl w:val="0"/>
        <w:rPr>
          <w:rFonts w:ascii="Arial" w:eastAsia="Times New Roman" w:hAnsi="Arial" w:cs="Arial"/>
          <w:b/>
          <w:bCs/>
          <w:color w:val="6F9BCE"/>
          <w:kern w:val="36"/>
          <w:sz w:val="21"/>
          <w:szCs w:val="21"/>
          <w:lang w:val="el-GR"/>
        </w:rPr>
      </w:pPr>
      <w:r w:rsidRPr="008C20AA">
        <w:rPr>
          <w:rFonts w:ascii="Arial" w:eastAsia="Times New Roman" w:hAnsi="Arial" w:cs="Arial"/>
          <w:b/>
          <w:bCs/>
          <w:color w:val="6F9BCE"/>
          <w:kern w:val="36"/>
          <w:sz w:val="21"/>
          <w:szCs w:val="21"/>
        </w:rPr>
        <w:t> </w:t>
      </w:r>
    </w:p>
    <w:p w:rsidR="008C20AA" w:rsidRPr="008C20AA" w:rsidRDefault="008C20AA" w:rsidP="008C20AA">
      <w:pPr>
        <w:shd w:val="clear" w:color="auto" w:fill="FFFFFF"/>
        <w:spacing w:after="300" w:line="240" w:lineRule="auto"/>
        <w:rPr>
          <w:rFonts w:ascii="Arial" w:eastAsia="Times New Roman" w:hAnsi="Arial" w:cs="Arial"/>
          <w:color w:val="000000"/>
          <w:sz w:val="18"/>
          <w:szCs w:val="18"/>
          <w:lang w:val="el-GR"/>
        </w:rPr>
      </w:pPr>
      <w:r w:rsidRPr="008C20AA">
        <w:rPr>
          <w:rFonts w:ascii="Arial" w:eastAsia="Times New Roman" w:hAnsi="Arial" w:cs="Arial"/>
          <w:color w:val="000000"/>
          <w:sz w:val="18"/>
          <w:szCs w:val="18"/>
          <w:lang w:val="el-GR"/>
        </w:rPr>
        <w:t>Οι υποψήφιοι/ες καλούνται να προσέλθουν σε τρίωρη γραπτή εξέταση και να αναπτύξουν στη γερμανική γλώσσα τα προς εξέταση ζητήματα τα οποία αφορούν το θεματικό πεδίο της Γλωσσολογίας και το θεματικό πεδίο της Διδακτικής:</w:t>
      </w:r>
    </w:p>
    <w:p w:rsidR="008C20AA" w:rsidRPr="008C20AA" w:rsidRDefault="008C20AA" w:rsidP="00D05862">
      <w:pPr>
        <w:shd w:val="clear" w:color="auto" w:fill="FFFFFF"/>
        <w:spacing w:after="300" w:line="240" w:lineRule="auto"/>
        <w:rPr>
          <w:rFonts w:ascii="Arial" w:eastAsia="Times New Roman" w:hAnsi="Arial" w:cs="Arial"/>
          <w:color w:val="000000"/>
          <w:sz w:val="18"/>
          <w:szCs w:val="18"/>
        </w:rPr>
      </w:pPr>
      <w:r w:rsidRPr="008C20AA">
        <w:rPr>
          <w:rFonts w:ascii="Arial" w:eastAsia="Times New Roman" w:hAnsi="Arial" w:cs="Arial"/>
          <w:color w:val="000000"/>
          <w:sz w:val="18"/>
          <w:szCs w:val="18"/>
        </w:rPr>
        <w:t> </w:t>
      </w:r>
      <w:proofErr w:type="spellStart"/>
      <w:r w:rsidRPr="008C20AA">
        <w:rPr>
          <w:rFonts w:ascii="Arial" w:eastAsia="Times New Roman" w:hAnsi="Arial" w:cs="Arial"/>
          <w:b/>
          <w:bCs/>
          <w:color w:val="000000"/>
          <w:sz w:val="18"/>
          <w:szCs w:val="18"/>
        </w:rPr>
        <w:t>Γλωσσολογί</w:t>
      </w:r>
      <w:proofErr w:type="spellEnd"/>
      <w:r w:rsidRPr="008C20AA">
        <w:rPr>
          <w:rFonts w:ascii="Arial" w:eastAsia="Times New Roman" w:hAnsi="Arial" w:cs="Arial"/>
          <w:b/>
          <w:bCs/>
          <w:color w:val="000000"/>
          <w:sz w:val="18"/>
          <w:szCs w:val="18"/>
        </w:rPr>
        <w:t>α:</w:t>
      </w:r>
    </w:p>
    <w:p w:rsidR="007A0A14" w:rsidRPr="008C20AA" w:rsidRDefault="007A0A14" w:rsidP="007A0A14">
      <w:pPr>
        <w:numPr>
          <w:ilvl w:val="0"/>
          <w:numId w:val="5"/>
        </w:numPr>
        <w:shd w:val="clear" w:color="auto" w:fill="FFFFFF"/>
        <w:spacing w:before="75" w:after="75" w:line="240" w:lineRule="auto"/>
        <w:ind w:left="150" w:right="150"/>
        <w:rPr>
          <w:rFonts w:ascii="Arial" w:eastAsia="Times New Roman" w:hAnsi="Arial" w:cs="Arial"/>
          <w:color w:val="000000"/>
          <w:sz w:val="18"/>
          <w:szCs w:val="18"/>
          <w:lang w:val="de-DE"/>
        </w:rPr>
      </w:pPr>
      <w:r w:rsidRPr="008C20AA">
        <w:rPr>
          <w:rFonts w:ascii="Arial" w:eastAsia="Times New Roman" w:hAnsi="Arial" w:cs="Arial"/>
          <w:color w:val="000000"/>
          <w:sz w:val="18"/>
          <w:szCs w:val="18"/>
          <w:lang w:val="de-DE"/>
        </w:rPr>
        <w:t xml:space="preserve">Balassi, E. (2016): Phonetik / Phonologie des Deutschen und Griechischen und ihre Didaktisierung. Athen: </w:t>
      </w:r>
      <w:proofErr w:type="spellStart"/>
      <w:r w:rsidRPr="008C20AA">
        <w:rPr>
          <w:rFonts w:ascii="Arial" w:eastAsia="Times New Roman" w:hAnsi="Arial" w:cs="Arial"/>
          <w:color w:val="000000"/>
          <w:sz w:val="18"/>
          <w:szCs w:val="18"/>
          <w:lang w:val="de-DE"/>
        </w:rPr>
        <w:t>Pedio</w:t>
      </w:r>
      <w:proofErr w:type="spellEnd"/>
      <w:r w:rsidRPr="008C20AA">
        <w:rPr>
          <w:rFonts w:ascii="Arial" w:eastAsia="Times New Roman" w:hAnsi="Arial" w:cs="Arial"/>
          <w:color w:val="000000"/>
          <w:sz w:val="18"/>
          <w:szCs w:val="18"/>
          <w:lang w:val="de-DE"/>
        </w:rPr>
        <w:t xml:space="preserve"> (Kapitel 1-7)</w:t>
      </w:r>
    </w:p>
    <w:p w:rsidR="007A0A14" w:rsidRPr="007A0A14" w:rsidRDefault="007A0A14" w:rsidP="007A0A14">
      <w:pPr>
        <w:numPr>
          <w:ilvl w:val="0"/>
          <w:numId w:val="5"/>
        </w:numPr>
        <w:shd w:val="clear" w:color="auto" w:fill="FFFFFF"/>
        <w:spacing w:before="75" w:after="75" w:line="240" w:lineRule="auto"/>
        <w:ind w:left="150" w:right="150"/>
        <w:rPr>
          <w:rFonts w:ascii="Arial" w:eastAsia="Times New Roman" w:hAnsi="Arial" w:cs="Arial"/>
          <w:color w:val="000000"/>
          <w:sz w:val="18"/>
          <w:szCs w:val="18"/>
          <w:lang w:val="de-DE"/>
        </w:rPr>
      </w:pPr>
      <w:r w:rsidRPr="00D05862">
        <w:rPr>
          <w:rFonts w:ascii="Arial" w:eastAsia="Times New Roman" w:hAnsi="Arial" w:cs="Arial"/>
          <w:color w:val="000000"/>
          <w:sz w:val="18"/>
          <w:szCs w:val="18"/>
          <w:lang w:val="de-DE"/>
        </w:rPr>
        <w:t>Ba</w:t>
      </w:r>
      <w:r>
        <w:rPr>
          <w:rFonts w:ascii="Arial" w:eastAsia="Times New Roman" w:hAnsi="Arial" w:cs="Arial"/>
          <w:color w:val="000000"/>
          <w:sz w:val="18"/>
          <w:szCs w:val="18"/>
          <w:lang w:val="de-DE"/>
        </w:rPr>
        <w:t>tsalia, F</w:t>
      </w:r>
      <w:r w:rsidRPr="008C20AA">
        <w:rPr>
          <w:rFonts w:ascii="Arial" w:eastAsia="Times New Roman" w:hAnsi="Arial" w:cs="Arial"/>
          <w:color w:val="000000"/>
          <w:sz w:val="18"/>
          <w:szCs w:val="18"/>
          <w:lang w:val="de-DE"/>
        </w:rPr>
        <w:t>. (199</w:t>
      </w:r>
      <w:r>
        <w:rPr>
          <w:rFonts w:ascii="Arial" w:eastAsia="Times New Roman" w:hAnsi="Arial" w:cs="Arial"/>
          <w:color w:val="000000"/>
          <w:sz w:val="18"/>
          <w:szCs w:val="18"/>
          <w:lang w:val="de-DE"/>
        </w:rPr>
        <w:t>7</w:t>
      </w:r>
      <w:r w:rsidRPr="008C20AA">
        <w:rPr>
          <w:rFonts w:ascii="Arial" w:eastAsia="Times New Roman" w:hAnsi="Arial" w:cs="Arial"/>
          <w:color w:val="000000"/>
          <w:sz w:val="18"/>
          <w:szCs w:val="18"/>
          <w:lang w:val="de-DE"/>
        </w:rPr>
        <w:t xml:space="preserve">): </w:t>
      </w:r>
      <w:r>
        <w:rPr>
          <w:rFonts w:ascii="Arial" w:eastAsia="Times New Roman" w:hAnsi="Arial" w:cs="Arial"/>
          <w:color w:val="000000"/>
          <w:sz w:val="18"/>
          <w:szCs w:val="18"/>
          <w:lang w:val="de-DE"/>
        </w:rPr>
        <w:t>Der semiotische Rhombus. Ein handlungstheoretisches Konzept zu einer konfrontativen Pragmatik</w:t>
      </w:r>
      <w:r w:rsidRPr="008C20AA">
        <w:rPr>
          <w:rFonts w:ascii="Arial" w:eastAsia="Times New Roman" w:hAnsi="Arial" w:cs="Arial"/>
          <w:color w:val="000000"/>
          <w:sz w:val="18"/>
          <w:szCs w:val="18"/>
          <w:lang w:val="de-DE"/>
        </w:rPr>
        <w:t xml:space="preserve">. </w:t>
      </w:r>
      <w:r>
        <w:rPr>
          <w:rFonts w:ascii="Arial" w:eastAsia="Times New Roman" w:hAnsi="Arial" w:cs="Arial"/>
          <w:color w:val="000000"/>
          <w:sz w:val="18"/>
          <w:szCs w:val="18"/>
          <w:lang w:val="de-DE"/>
        </w:rPr>
        <w:t>Athen</w:t>
      </w:r>
      <w:r w:rsidRPr="008C20AA">
        <w:rPr>
          <w:rFonts w:ascii="Arial" w:eastAsia="Times New Roman" w:hAnsi="Arial" w:cs="Arial"/>
          <w:color w:val="000000"/>
          <w:sz w:val="18"/>
          <w:szCs w:val="18"/>
          <w:lang w:val="de-DE"/>
        </w:rPr>
        <w:t xml:space="preserve">: </w:t>
      </w:r>
      <w:r>
        <w:rPr>
          <w:rFonts w:ascii="Arial" w:eastAsia="Times New Roman" w:hAnsi="Arial" w:cs="Arial"/>
          <w:color w:val="000000"/>
          <w:sz w:val="18"/>
          <w:szCs w:val="18"/>
          <w:lang w:val="el-GR"/>
        </w:rPr>
        <w:t>Κουκίδης-</w:t>
      </w:r>
      <w:r>
        <w:rPr>
          <w:rFonts w:ascii="Arial" w:eastAsia="Times New Roman" w:hAnsi="Arial" w:cs="Arial"/>
          <w:color w:val="000000"/>
          <w:sz w:val="18"/>
          <w:szCs w:val="18"/>
        </w:rPr>
        <w:t>Praxis</w:t>
      </w:r>
    </w:p>
    <w:p w:rsidR="007A0A14" w:rsidRPr="007A0A14" w:rsidRDefault="008C20AA" w:rsidP="007A0A14">
      <w:pPr>
        <w:numPr>
          <w:ilvl w:val="0"/>
          <w:numId w:val="5"/>
        </w:numPr>
        <w:shd w:val="clear" w:color="auto" w:fill="FFFFFF"/>
        <w:spacing w:before="75" w:after="75" w:line="240" w:lineRule="auto"/>
        <w:ind w:left="150" w:right="150"/>
        <w:rPr>
          <w:rFonts w:ascii="Arial" w:eastAsia="Times New Roman" w:hAnsi="Arial" w:cs="Arial"/>
          <w:color w:val="000000"/>
          <w:sz w:val="18"/>
          <w:szCs w:val="18"/>
          <w:lang w:val="de-DE"/>
        </w:rPr>
      </w:pPr>
      <w:r w:rsidRPr="008C20AA">
        <w:rPr>
          <w:rFonts w:ascii="Arial" w:eastAsia="Times New Roman" w:hAnsi="Arial" w:cs="Arial"/>
          <w:color w:val="000000"/>
          <w:sz w:val="18"/>
          <w:szCs w:val="18"/>
          <w:lang w:val="de-DE"/>
        </w:rPr>
        <w:t xml:space="preserve">Groß, H. (1998): Einführung in die germanistische Linguistik. 3. Auflage. München: </w:t>
      </w:r>
      <w:proofErr w:type="spellStart"/>
      <w:r w:rsidRPr="008C20AA">
        <w:rPr>
          <w:rFonts w:ascii="Arial" w:eastAsia="Times New Roman" w:hAnsi="Arial" w:cs="Arial"/>
          <w:color w:val="000000"/>
          <w:sz w:val="18"/>
          <w:szCs w:val="18"/>
          <w:lang w:val="de-DE"/>
        </w:rPr>
        <w:t>Iudicium</w:t>
      </w:r>
      <w:proofErr w:type="spellEnd"/>
      <w:r w:rsidRPr="008C20AA">
        <w:rPr>
          <w:rFonts w:ascii="Arial" w:eastAsia="Times New Roman" w:hAnsi="Arial" w:cs="Arial"/>
          <w:color w:val="000000"/>
          <w:sz w:val="18"/>
          <w:szCs w:val="18"/>
          <w:lang w:val="de-DE"/>
        </w:rPr>
        <w:t xml:space="preserve"> (Kapitel 1, Kapitel 2, Kapitel 5: Lektionen 13-14, Kapitel 7: Lektionen 22-23, Kapitel 9: Lektion 28)</w:t>
      </w:r>
    </w:p>
    <w:p w:rsidR="007A0A14" w:rsidRPr="007A0A14" w:rsidRDefault="007A0A14" w:rsidP="007A0A14">
      <w:pPr>
        <w:numPr>
          <w:ilvl w:val="0"/>
          <w:numId w:val="5"/>
        </w:numPr>
        <w:shd w:val="clear" w:color="auto" w:fill="FFFFFF"/>
        <w:spacing w:before="75" w:after="75" w:line="240" w:lineRule="auto"/>
        <w:ind w:left="150" w:right="150"/>
        <w:rPr>
          <w:rFonts w:ascii="Arial" w:eastAsia="Times New Roman" w:hAnsi="Arial" w:cs="Arial"/>
          <w:color w:val="000000"/>
          <w:sz w:val="18"/>
          <w:szCs w:val="18"/>
          <w:lang w:val="de-DE"/>
        </w:rPr>
      </w:pPr>
      <w:proofErr w:type="spellStart"/>
      <w:r w:rsidRPr="008C20AA">
        <w:rPr>
          <w:rFonts w:ascii="Arial" w:eastAsia="Times New Roman" w:hAnsi="Arial" w:cs="Arial"/>
          <w:color w:val="000000"/>
          <w:sz w:val="18"/>
          <w:szCs w:val="18"/>
          <w:lang w:val="de-DE"/>
        </w:rPr>
        <w:t>Ramers</w:t>
      </w:r>
      <w:proofErr w:type="spellEnd"/>
      <w:r w:rsidRPr="008C20AA">
        <w:rPr>
          <w:rFonts w:ascii="Arial" w:eastAsia="Times New Roman" w:hAnsi="Arial" w:cs="Arial"/>
          <w:color w:val="000000"/>
          <w:sz w:val="18"/>
          <w:szCs w:val="18"/>
          <w:lang w:val="de-DE"/>
        </w:rPr>
        <w:t>, K.-H. (2000): Einführung in die Syntax. München: Fink (Kapitel 1, Kapitel 2, Kapitel 3, Kapitel 5)</w:t>
      </w:r>
    </w:p>
    <w:p w:rsidR="003B409D" w:rsidRPr="007A0A14" w:rsidRDefault="003B409D" w:rsidP="003B409D">
      <w:pPr>
        <w:numPr>
          <w:ilvl w:val="0"/>
          <w:numId w:val="5"/>
        </w:numPr>
        <w:shd w:val="clear" w:color="auto" w:fill="FFFFFF"/>
        <w:spacing w:before="75" w:after="75" w:line="240" w:lineRule="auto"/>
        <w:ind w:left="150" w:right="150"/>
        <w:rPr>
          <w:rFonts w:ascii="Arial" w:eastAsia="Times New Roman" w:hAnsi="Arial" w:cs="Arial"/>
          <w:color w:val="000000"/>
          <w:sz w:val="18"/>
          <w:szCs w:val="18"/>
          <w:lang w:val="de-DE"/>
        </w:rPr>
      </w:pPr>
      <w:r w:rsidRPr="008C20AA">
        <w:rPr>
          <w:rFonts w:ascii="Arial" w:eastAsia="Times New Roman" w:hAnsi="Arial" w:cs="Arial"/>
          <w:color w:val="000000"/>
          <w:sz w:val="18"/>
          <w:szCs w:val="18"/>
          <w:lang w:val="de-DE"/>
        </w:rPr>
        <w:t xml:space="preserve">Vater, H. (1996): Einführung in die Sprachwissenschaft. </w:t>
      </w:r>
      <w:r w:rsidRPr="007A0A14">
        <w:rPr>
          <w:rFonts w:ascii="Arial" w:eastAsia="Times New Roman" w:hAnsi="Arial" w:cs="Arial"/>
          <w:color w:val="000000"/>
          <w:sz w:val="18"/>
          <w:szCs w:val="18"/>
          <w:lang w:val="de-DE"/>
        </w:rPr>
        <w:t>München: Fink (Kapitel 3)</w:t>
      </w:r>
    </w:p>
    <w:p w:rsidR="003B409D" w:rsidRPr="007A0A14" w:rsidRDefault="003B409D" w:rsidP="003B409D">
      <w:pPr>
        <w:numPr>
          <w:ilvl w:val="0"/>
          <w:numId w:val="5"/>
        </w:numPr>
        <w:shd w:val="clear" w:color="auto" w:fill="FFFFFF"/>
        <w:spacing w:after="0" w:line="240" w:lineRule="auto"/>
        <w:ind w:left="150" w:right="150"/>
        <w:rPr>
          <w:rFonts w:ascii="Arial" w:eastAsia="Times New Roman" w:hAnsi="Arial" w:cs="Arial"/>
          <w:color w:val="000000"/>
          <w:sz w:val="18"/>
          <w:szCs w:val="18"/>
        </w:rPr>
      </w:pPr>
      <w:proofErr w:type="spellStart"/>
      <w:r w:rsidRPr="007A0A14">
        <w:rPr>
          <w:rFonts w:ascii="Arial" w:eastAsia="Times New Roman" w:hAnsi="Arial" w:cs="Arial"/>
          <w:color w:val="000000"/>
          <w:sz w:val="18"/>
          <w:szCs w:val="18"/>
        </w:rPr>
        <w:t>Semantik</w:t>
      </w:r>
      <w:proofErr w:type="spellEnd"/>
      <w:r w:rsidRPr="007A0A14">
        <w:rPr>
          <w:rFonts w:ascii="Arial" w:eastAsia="Times New Roman" w:hAnsi="Arial" w:cs="Arial"/>
          <w:color w:val="000000"/>
          <w:sz w:val="18"/>
          <w:szCs w:val="18"/>
        </w:rPr>
        <w:t>: </w:t>
      </w:r>
      <w:hyperlink r:id="rId5" w:tgtFrame="_blank" w:history="1">
        <w:r w:rsidRPr="007A0A14">
          <w:rPr>
            <w:rFonts w:ascii="Arial" w:eastAsia="Times New Roman" w:hAnsi="Arial" w:cs="Arial"/>
            <w:color w:val="0B77B6"/>
            <w:sz w:val="18"/>
            <w:szCs w:val="18"/>
            <w:u w:val="single"/>
          </w:rPr>
          <w:t>http://users.uoa.gr/~wlechner/DGY15.pdf</w:t>
        </w:r>
      </w:hyperlink>
      <w:r w:rsidRPr="007A0A14">
        <w:rPr>
          <w:rFonts w:ascii="Arial" w:eastAsia="Times New Roman" w:hAnsi="Arial" w:cs="Arial"/>
          <w:color w:val="000000"/>
          <w:sz w:val="18"/>
          <w:szCs w:val="18"/>
        </w:rPr>
        <w:t> (Kapitel 1-3). </w:t>
      </w:r>
    </w:p>
    <w:p w:rsidR="008C20AA" w:rsidRPr="007A0A14" w:rsidRDefault="008C20AA" w:rsidP="008C20AA">
      <w:pPr>
        <w:shd w:val="clear" w:color="auto" w:fill="FFFFFF"/>
        <w:spacing w:after="300" w:line="240" w:lineRule="auto"/>
        <w:rPr>
          <w:rFonts w:ascii="Arial" w:eastAsia="Times New Roman" w:hAnsi="Arial" w:cs="Arial"/>
          <w:color w:val="000000"/>
          <w:sz w:val="18"/>
          <w:szCs w:val="18"/>
          <w:lang w:val="de-DE"/>
        </w:rPr>
      </w:pPr>
      <w:r w:rsidRPr="007A0A14">
        <w:rPr>
          <w:rFonts w:ascii="Arial" w:eastAsia="Times New Roman" w:hAnsi="Arial" w:cs="Arial"/>
          <w:color w:val="000000"/>
          <w:sz w:val="18"/>
          <w:szCs w:val="18"/>
          <w:lang w:val="de-DE"/>
        </w:rPr>
        <w:t> </w:t>
      </w:r>
    </w:p>
    <w:p w:rsidR="008C20AA" w:rsidRPr="008C20AA" w:rsidRDefault="008C20AA" w:rsidP="008C20AA">
      <w:pPr>
        <w:shd w:val="clear" w:color="auto" w:fill="FFFFFF"/>
        <w:spacing w:after="0" w:line="240" w:lineRule="auto"/>
        <w:rPr>
          <w:rFonts w:ascii="Arial" w:eastAsia="Times New Roman" w:hAnsi="Arial" w:cs="Arial"/>
          <w:color w:val="000000"/>
          <w:sz w:val="18"/>
          <w:szCs w:val="18"/>
        </w:rPr>
      </w:pPr>
      <w:proofErr w:type="spellStart"/>
      <w:r w:rsidRPr="008C20AA">
        <w:rPr>
          <w:rFonts w:ascii="Arial" w:eastAsia="Times New Roman" w:hAnsi="Arial" w:cs="Arial"/>
          <w:b/>
          <w:bCs/>
          <w:color w:val="000000"/>
          <w:sz w:val="18"/>
          <w:szCs w:val="18"/>
        </w:rPr>
        <w:t>Διδ</w:t>
      </w:r>
      <w:proofErr w:type="spellEnd"/>
      <w:r w:rsidRPr="008C20AA">
        <w:rPr>
          <w:rFonts w:ascii="Arial" w:eastAsia="Times New Roman" w:hAnsi="Arial" w:cs="Arial"/>
          <w:b/>
          <w:bCs/>
          <w:color w:val="000000"/>
          <w:sz w:val="18"/>
          <w:szCs w:val="18"/>
        </w:rPr>
        <w:t>ακτική:</w:t>
      </w:r>
    </w:p>
    <w:p w:rsidR="008C20AA" w:rsidRPr="008C20AA" w:rsidRDefault="008C20AA" w:rsidP="008C20AA">
      <w:pPr>
        <w:numPr>
          <w:ilvl w:val="0"/>
          <w:numId w:val="6"/>
        </w:numPr>
        <w:shd w:val="clear" w:color="auto" w:fill="FFFFFF"/>
        <w:spacing w:before="75" w:after="75" w:line="240" w:lineRule="auto"/>
        <w:ind w:left="150" w:right="150"/>
        <w:rPr>
          <w:rFonts w:ascii="Arial" w:eastAsia="Times New Roman" w:hAnsi="Arial" w:cs="Arial"/>
          <w:color w:val="000000"/>
          <w:sz w:val="18"/>
          <w:szCs w:val="18"/>
          <w:lang w:val="de-DE"/>
        </w:rPr>
      </w:pPr>
      <w:r w:rsidRPr="008C20AA">
        <w:rPr>
          <w:rFonts w:ascii="Arial" w:eastAsia="Times New Roman" w:hAnsi="Arial" w:cs="Arial"/>
          <w:color w:val="000000"/>
          <w:sz w:val="18"/>
          <w:szCs w:val="18"/>
          <w:lang w:val="de-DE"/>
        </w:rPr>
        <w:t>Huneke, H. -W. &amp; W. Steinig (2010): Deutsch als Fremdsprache. Eine Einführung. Berlin: Schmidt (Kapitel 4.3)</w:t>
      </w:r>
    </w:p>
    <w:p w:rsidR="008C20AA" w:rsidRPr="008C20AA" w:rsidRDefault="008C20AA" w:rsidP="008C20AA">
      <w:pPr>
        <w:numPr>
          <w:ilvl w:val="0"/>
          <w:numId w:val="6"/>
        </w:numPr>
        <w:shd w:val="clear" w:color="auto" w:fill="FFFFFF"/>
        <w:spacing w:before="75" w:after="75" w:line="240" w:lineRule="auto"/>
        <w:ind w:left="150" w:right="150"/>
        <w:rPr>
          <w:rFonts w:ascii="Arial" w:eastAsia="Times New Roman" w:hAnsi="Arial" w:cs="Arial"/>
          <w:color w:val="000000"/>
          <w:sz w:val="18"/>
          <w:szCs w:val="18"/>
        </w:rPr>
      </w:pPr>
      <w:r w:rsidRPr="008C20AA">
        <w:rPr>
          <w:rFonts w:ascii="Arial" w:eastAsia="Times New Roman" w:hAnsi="Arial" w:cs="Arial"/>
          <w:color w:val="000000"/>
          <w:sz w:val="18"/>
          <w:szCs w:val="18"/>
          <w:lang w:val="de-DE"/>
        </w:rPr>
        <w:t>Roche, J. (2013): Fremdsprachenerwerb, Fremdsprachen</w:t>
      </w:r>
      <w:r w:rsidRPr="008C20AA">
        <w:rPr>
          <w:rFonts w:ascii="Arial" w:eastAsia="Times New Roman" w:hAnsi="Arial" w:cs="Arial"/>
          <w:color w:val="000000"/>
          <w:sz w:val="18"/>
          <w:szCs w:val="18"/>
          <w:lang w:val="de-DE"/>
        </w:rPr>
        <w:softHyphen/>
        <w:t xml:space="preserve">didaktik. 3.überarbeitete und erweiterte Auflage. </w:t>
      </w:r>
      <w:proofErr w:type="spellStart"/>
      <w:r w:rsidRPr="008C20AA">
        <w:rPr>
          <w:rFonts w:ascii="Arial" w:eastAsia="Times New Roman" w:hAnsi="Arial" w:cs="Arial"/>
          <w:color w:val="000000"/>
          <w:sz w:val="18"/>
          <w:szCs w:val="18"/>
        </w:rPr>
        <w:t>Tübingen</w:t>
      </w:r>
      <w:proofErr w:type="spellEnd"/>
      <w:r w:rsidRPr="008C20AA">
        <w:rPr>
          <w:rFonts w:ascii="Arial" w:eastAsia="Times New Roman" w:hAnsi="Arial" w:cs="Arial"/>
          <w:color w:val="000000"/>
          <w:sz w:val="18"/>
          <w:szCs w:val="18"/>
        </w:rPr>
        <w:t xml:space="preserve">/Basel: </w:t>
      </w:r>
      <w:proofErr w:type="spellStart"/>
      <w:r w:rsidRPr="008C20AA">
        <w:rPr>
          <w:rFonts w:ascii="Arial" w:eastAsia="Times New Roman" w:hAnsi="Arial" w:cs="Arial"/>
          <w:color w:val="000000"/>
          <w:sz w:val="18"/>
          <w:szCs w:val="18"/>
        </w:rPr>
        <w:t>Francke</w:t>
      </w:r>
      <w:proofErr w:type="spellEnd"/>
      <w:r w:rsidRPr="008C20AA">
        <w:rPr>
          <w:rFonts w:ascii="Arial" w:eastAsia="Times New Roman" w:hAnsi="Arial" w:cs="Arial"/>
          <w:color w:val="000000"/>
          <w:sz w:val="18"/>
          <w:szCs w:val="18"/>
        </w:rPr>
        <w:t xml:space="preserve"> (</w:t>
      </w:r>
      <w:proofErr w:type="spellStart"/>
      <w:r w:rsidRPr="008C20AA">
        <w:rPr>
          <w:rFonts w:ascii="Arial" w:eastAsia="Times New Roman" w:hAnsi="Arial" w:cs="Arial"/>
          <w:color w:val="000000"/>
          <w:sz w:val="18"/>
          <w:szCs w:val="18"/>
        </w:rPr>
        <w:t>Kapitel</w:t>
      </w:r>
      <w:proofErr w:type="spellEnd"/>
      <w:r w:rsidRPr="008C20AA">
        <w:rPr>
          <w:rFonts w:ascii="Arial" w:eastAsia="Times New Roman" w:hAnsi="Arial" w:cs="Arial"/>
          <w:color w:val="000000"/>
          <w:sz w:val="18"/>
          <w:szCs w:val="18"/>
        </w:rPr>
        <w:t xml:space="preserve"> 1, </w:t>
      </w:r>
      <w:proofErr w:type="spellStart"/>
      <w:r w:rsidRPr="008C20AA">
        <w:rPr>
          <w:rFonts w:ascii="Arial" w:eastAsia="Times New Roman" w:hAnsi="Arial" w:cs="Arial"/>
          <w:color w:val="000000"/>
          <w:sz w:val="18"/>
          <w:szCs w:val="18"/>
        </w:rPr>
        <w:t>Kapitel</w:t>
      </w:r>
      <w:proofErr w:type="spellEnd"/>
      <w:r w:rsidRPr="008C20AA">
        <w:rPr>
          <w:rFonts w:ascii="Arial" w:eastAsia="Times New Roman" w:hAnsi="Arial" w:cs="Arial"/>
          <w:color w:val="000000"/>
          <w:sz w:val="18"/>
          <w:szCs w:val="18"/>
        </w:rPr>
        <w:t xml:space="preserve"> 2, </w:t>
      </w:r>
      <w:proofErr w:type="spellStart"/>
      <w:r w:rsidRPr="008C20AA">
        <w:rPr>
          <w:rFonts w:ascii="Arial" w:eastAsia="Times New Roman" w:hAnsi="Arial" w:cs="Arial"/>
          <w:color w:val="000000"/>
          <w:sz w:val="18"/>
          <w:szCs w:val="18"/>
        </w:rPr>
        <w:t>Kapitel</w:t>
      </w:r>
      <w:proofErr w:type="spellEnd"/>
      <w:r w:rsidRPr="008C20AA">
        <w:rPr>
          <w:rFonts w:ascii="Arial" w:eastAsia="Times New Roman" w:hAnsi="Arial" w:cs="Arial"/>
          <w:color w:val="000000"/>
          <w:sz w:val="18"/>
          <w:szCs w:val="18"/>
        </w:rPr>
        <w:t xml:space="preserve"> 4.1 und 4.2, </w:t>
      </w:r>
      <w:proofErr w:type="spellStart"/>
      <w:r w:rsidRPr="008C20AA">
        <w:rPr>
          <w:rFonts w:ascii="Arial" w:eastAsia="Times New Roman" w:hAnsi="Arial" w:cs="Arial"/>
          <w:color w:val="000000"/>
          <w:sz w:val="18"/>
          <w:szCs w:val="18"/>
        </w:rPr>
        <w:t>Kapitel</w:t>
      </w:r>
      <w:proofErr w:type="spellEnd"/>
      <w:r w:rsidRPr="008C20AA">
        <w:rPr>
          <w:rFonts w:ascii="Arial" w:eastAsia="Times New Roman" w:hAnsi="Arial" w:cs="Arial"/>
          <w:color w:val="000000"/>
          <w:sz w:val="18"/>
          <w:szCs w:val="18"/>
        </w:rPr>
        <w:t xml:space="preserve"> 6.3-6.7) </w:t>
      </w:r>
    </w:p>
    <w:p w:rsidR="008C20AA" w:rsidRPr="008C20AA" w:rsidRDefault="008C20AA" w:rsidP="003B409D">
      <w:pPr>
        <w:shd w:val="clear" w:color="auto" w:fill="FFFFFF"/>
        <w:spacing w:before="75" w:after="75" w:line="240" w:lineRule="auto"/>
        <w:ind w:left="150" w:right="150"/>
        <w:rPr>
          <w:rFonts w:ascii="Arial" w:eastAsia="Times New Roman" w:hAnsi="Arial" w:cs="Arial"/>
          <w:color w:val="000000"/>
          <w:sz w:val="18"/>
          <w:szCs w:val="18"/>
        </w:rPr>
      </w:pPr>
    </w:p>
    <w:p w:rsidR="008C20AA" w:rsidRPr="008C20AA" w:rsidRDefault="008C20AA" w:rsidP="008C20AA">
      <w:pPr>
        <w:shd w:val="clear" w:color="auto" w:fill="FFFFFF"/>
        <w:spacing w:after="300" w:line="240" w:lineRule="auto"/>
        <w:rPr>
          <w:rFonts w:ascii="Arial" w:eastAsia="Times New Roman" w:hAnsi="Arial" w:cs="Arial"/>
          <w:color w:val="000000"/>
          <w:sz w:val="18"/>
          <w:szCs w:val="18"/>
        </w:rPr>
      </w:pPr>
      <w:r w:rsidRPr="008C20AA">
        <w:rPr>
          <w:rFonts w:ascii="Arial" w:eastAsia="Times New Roman" w:hAnsi="Arial" w:cs="Arial"/>
          <w:color w:val="000000"/>
          <w:sz w:val="18"/>
          <w:szCs w:val="18"/>
        </w:rPr>
        <w:t> </w:t>
      </w:r>
    </w:p>
    <w:p w:rsidR="008C20AA" w:rsidRPr="008C20AA" w:rsidRDefault="008C20AA" w:rsidP="008C20AA">
      <w:pPr>
        <w:shd w:val="clear" w:color="auto" w:fill="FFFFFF"/>
        <w:spacing w:after="0" w:line="240" w:lineRule="auto"/>
        <w:rPr>
          <w:rFonts w:ascii="Arial" w:eastAsia="Times New Roman" w:hAnsi="Arial" w:cs="Arial"/>
          <w:color w:val="000000"/>
          <w:sz w:val="18"/>
          <w:szCs w:val="18"/>
          <w:lang w:val="el-GR"/>
        </w:rPr>
      </w:pPr>
      <w:r w:rsidRPr="008C20AA">
        <w:rPr>
          <w:rFonts w:ascii="Arial" w:eastAsia="Times New Roman" w:hAnsi="Arial" w:cs="Arial"/>
          <w:color w:val="000000"/>
          <w:sz w:val="18"/>
          <w:szCs w:val="18"/>
          <w:lang w:val="el-GR"/>
        </w:rPr>
        <w:t xml:space="preserve">Για να κατεβάσετε την ύλη σε ενιαίο αρχείο με τη μορφή </w:t>
      </w:r>
      <w:r w:rsidRPr="008C20AA">
        <w:rPr>
          <w:rFonts w:ascii="Arial" w:eastAsia="Times New Roman" w:hAnsi="Arial" w:cs="Arial"/>
          <w:color w:val="000000"/>
          <w:sz w:val="18"/>
          <w:szCs w:val="18"/>
        </w:rPr>
        <w:t>pdf</w:t>
      </w:r>
      <w:r w:rsidRPr="008C20AA">
        <w:rPr>
          <w:rFonts w:ascii="Arial" w:eastAsia="Times New Roman" w:hAnsi="Arial" w:cs="Arial"/>
          <w:color w:val="000000"/>
          <w:sz w:val="18"/>
          <w:szCs w:val="18"/>
          <w:lang w:val="el-GR"/>
        </w:rPr>
        <w:t xml:space="preserve"> πατήστε</w:t>
      </w:r>
      <w:r w:rsidRPr="008C20AA">
        <w:rPr>
          <w:rFonts w:ascii="Arial" w:eastAsia="Times New Roman" w:hAnsi="Arial" w:cs="Arial"/>
          <w:color w:val="000000"/>
          <w:sz w:val="18"/>
          <w:szCs w:val="18"/>
        </w:rPr>
        <w:t> </w:t>
      </w:r>
      <w:hyperlink r:id="rId6" w:history="1">
        <w:r w:rsidRPr="008C20AA">
          <w:rPr>
            <w:rFonts w:ascii="Arial" w:eastAsia="Times New Roman" w:hAnsi="Arial" w:cs="Arial"/>
            <w:color w:val="0B77B6"/>
            <w:sz w:val="18"/>
            <w:szCs w:val="18"/>
            <w:u w:val="single"/>
            <w:lang w:val="el-GR"/>
          </w:rPr>
          <w:t>εδώ</w:t>
        </w:r>
      </w:hyperlink>
      <w:r w:rsidRPr="008C20AA">
        <w:rPr>
          <w:rFonts w:ascii="Arial" w:eastAsia="Times New Roman" w:hAnsi="Arial" w:cs="Arial"/>
          <w:color w:val="000000"/>
          <w:sz w:val="18"/>
          <w:szCs w:val="18"/>
          <w:lang w:val="el-GR"/>
        </w:rPr>
        <w:t>.</w:t>
      </w:r>
    </w:p>
    <w:p w:rsidR="008C20AA" w:rsidRPr="008C20AA" w:rsidRDefault="008C20AA" w:rsidP="008C20AA">
      <w:pPr>
        <w:shd w:val="clear" w:color="auto" w:fill="FFFFFF"/>
        <w:spacing w:after="300" w:line="240" w:lineRule="auto"/>
        <w:rPr>
          <w:rFonts w:ascii="Arial" w:eastAsia="Times New Roman" w:hAnsi="Arial" w:cs="Arial"/>
          <w:color w:val="000000"/>
          <w:sz w:val="18"/>
          <w:szCs w:val="18"/>
          <w:lang w:val="el-GR"/>
        </w:rPr>
      </w:pPr>
      <w:r w:rsidRPr="008C20AA">
        <w:rPr>
          <w:rFonts w:ascii="Arial" w:eastAsia="Times New Roman" w:hAnsi="Arial" w:cs="Arial"/>
          <w:color w:val="000000"/>
          <w:sz w:val="18"/>
          <w:szCs w:val="18"/>
        </w:rPr>
        <w:t> </w:t>
      </w:r>
    </w:p>
    <w:p w:rsidR="008C20AA" w:rsidRPr="008C20AA" w:rsidRDefault="008C20AA" w:rsidP="008C20AA">
      <w:pPr>
        <w:shd w:val="clear" w:color="auto" w:fill="FFFFFF"/>
        <w:spacing w:after="0" w:line="240" w:lineRule="auto"/>
        <w:jc w:val="center"/>
        <w:rPr>
          <w:rFonts w:ascii="Arial" w:eastAsia="Times New Roman" w:hAnsi="Arial" w:cs="Arial"/>
          <w:color w:val="000000"/>
          <w:sz w:val="18"/>
          <w:szCs w:val="18"/>
        </w:rPr>
      </w:pPr>
      <w:r w:rsidRPr="008C20AA">
        <w:rPr>
          <w:rFonts w:ascii="Arial" w:eastAsia="Times New Roman" w:hAnsi="Arial" w:cs="Arial"/>
          <w:noProof/>
          <w:color w:val="000000"/>
          <w:sz w:val="18"/>
          <w:szCs w:val="18"/>
          <w:lang w:val="el-GR" w:eastAsia="el-GR"/>
        </w:rPr>
        <w:drawing>
          <wp:inline distT="0" distB="0" distL="0" distR="0" wp14:anchorId="2C916ABF" wp14:editId="61B8E20C">
            <wp:extent cx="514350" cy="647700"/>
            <wp:effectExtent l="0" t="0" r="0" b="0"/>
            <wp:docPr id="1" name="Picture 1" descr="http://postgrad.gs.uoa.gr/uploads/pics/Kefali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grad.gs.uoa.gr/uploads/pics/Kefali2_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F2D3C" w:rsidRDefault="003F2D3C"/>
    <w:sectPr w:rsidR="003F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265E"/>
    <w:multiLevelType w:val="multilevel"/>
    <w:tmpl w:val="5DD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C16FD"/>
    <w:multiLevelType w:val="multilevel"/>
    <w:tmpl w:val="32E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D4E3C"/>
    <w:multiLevelType w:val="multilevel"/>
    <w:tmpl w:val="18A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818C1"/>
    <w:multiLevelType w:val="multilevel"/>
    <w:tmpl w:val="D00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A5457"/>
    <w:multiLevelType w:val="multilevel"/>
    <w:tmpl w:val="A88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34995"/>
    <w:multiLevelType w:val="multilevel"/>
    <w:tmpl w:val="1AC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54FB2"/>
    <w:multiLevelType w:val="multilevel"/>
    <w:tmpl w:val="481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96A7C"/>
    <w:multiLevelType w:val="multilevel"/>
    <w:tmpl w:val="E2E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B6549"/>
    <w:multiLevelType w:val="multilevel"/>
    <w:tmpl w:val="E72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E2AEE"/>
    <w:multiLevelType w:val="multilevel"/>
    <w:tmpl w:val="3884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5"/>
  </w:num>
  <w:num w:numId="5">
    <w:abstractNumId w:val="7"/>
  </w:num>
  <w:num w:numId="6">
    <w:abstractNumId w:val="3"/>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AA"/>
    <w:rsid w:val="003B409D"/>
    <w:rsid w:val="003F2D3C"/>
    <w:rsid w:val="007A0A14"/>
    <w:rsid w:val="00823267"/>
    <w:rsid w:val="008C20AA"/>
    <w:rsid w:val="00D0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B26DC-C989-4C7D-A3D5-69C55EAE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49567">
      <w:bodyDiv w:val="1"/>
      <w:marLeft w:val="0"/>
      <w:marRight w:val="0"/>
      <w:marTop w:val="0"/>
      <w:marBottom w:val="0"/>
      <w:divBdr>
        <w:top w:val="none" w:sz="0" w:space="0" w:color="auto"/>
        <w:left w:val="none" w:sz="0" w:space="0" w:color="auto"/>
        <w:bottom w:val="none" w:sz="0" w:space="0" w:color="auto"/>
        <w:right w:val="none" w:sz="0" w:space="0" w:color="auto"/>
      </w:divBdr>
      <w:divsChild>
        <w:div w:id="1978147818">
          <w:marLeft w:val="0"/>
          <w:marRight w:val="0"/>
          <w:marTop w:val="0"/>
          <w:marBottom w:val="0"/>
          <w:divBdr>
            <w:top w:val="none" w:sz="0" w:space="0" w:color="auto"/>
            <w:left w:val="none" w:sz="0" w:space="0" w:color="auto"/>
            <w:bottom w:val="none" w:sz="0" w:space="0" w:color="auto"/>
            <w:right w:val="none" w:sz="0" w:space="0" w:color="auto"/>
          </w:divBdr>
        </w:div>
        <w:div w:id="12842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grad.gs.uoa.gr/fileadmin/gs.uoa.gr/uploads/metaptyxiaka/pms_18_YLI_Neu.pdf" TargetMode="External"/><Relationship Id="rId5" Type="http://schemas.openxmlformats.org/officeDocument/2006/relationships/hyperlink" Target="http://users.uoa.gr/~wlechner/DGY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Dafni</dc:creator>
  <cp:lastModifiedBy>Anna Chita</cp:lastModifiedBy>
  <cp:revision>2</cp:revision>
  <dcterms:created xsi:type="dcterms:W3CDTF">2021-06-02T14:39:00Z</dcterms:created>
  <dcterms:modified xsi:type="dcterms:W3CDTF">2021-06-02T14:39:00Z</dcterms:modified>
</cp:coreProperties>
</file>